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3B04BD6" w14:textId="77777777" w:rsidR="00FF175A" w:rsidRPr="00C9637A" w:rsidRDefault="00FB59A3" w:rsidP="00FF175A">
      <w:pPr>
        <w:spacing w:after="0" w:line="240" w:lineRule="auto"/>
        <w:ind w:left="-426"/>
        <w:jc w:val="right"/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en-GB"/>
        </w:rPr>
      </w:pPr>
      <w:bookmarkStart w:id="0" w:name="_GoBack"/>
      <w:bookmarkEnd w:id="0"/>
      <w:r w:rsidRPr="00C9637A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en-GB"/>
        </w:rPr>
        <w:t xml:space="preserve">ПРИЛОЖЕНИЕ </w:t>
      </w:r>
      <w:r w:rsidR="00F35DFC" w:rsidRPr="00C9637A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en-GB"/>
        </w:rPr>
        <w:t>11</w:t>
      </w:r>
    </w:p>
    <w:p w14:paraId="6D5A1766" w14:textId="77777777" w:rsidR="00FF175A" w:rsidRPr="00C9637A" w:rsidRDefault="00FF175A" w:rsidP="009239AA">
      <w:pPr>
        <w:spacing w:after="0" w:line="240" w:lineRule="auto"/>
        <w:ind w:left="-426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</w:pPr>
    </w:p>
    <w:p w14:paraId="344088E9" w14:textId="77777777" w:rsidR="00F644F3" w:rsidRPr="00C9637A" w:rsidRDefault="004139EE" w:rsidP="00431C1D">
      <w:pPr>
        <w:spacing w:before="60" w:after="0" w:line="312" w:lineRule="auto"/>
        <w:ind w:left="-425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</w:pPr>
      <w:r w:rsidRPr="00C9637A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>ПРИМЕРНИ УКАЗАНИЯ ЗА ПОПЪЛВАНЕ НА ЕЛЕКТРОНЕН ФОРМУЛЯР ЗА КАНДИДАТСТВАНЕ И ПОДАВАНЕ НА ПРОЕКТНИ ПРЕДЛОЖЕНИ</w:t>
      </w:r>
      <w:r w:rsidR="003E6A66" w:rsidRPr="00C9637A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>Я</w:t>
      </w:r>
      <w:r w:rsidRPr="00C9637A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 xml:space="preserve"> ПО ПРОЦЕДУРА </w:t>
      </w:r>
      <w:r w:rsidR="00416418" w:rsidRPr="00C9637A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>ЧРЕЗ</w:t>
      </w:r>
      <w:r w:rsidRPr="00C9637A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 xml:space="preserve"> ПОДБОР НА ПРОЕКТИ </w:t>
      </w:r>
    </w:p>
    <w:p w14:paraId="2AD11901" w14:textId="77777777" w:rsidR="009239AA" w:rsidRPr="00C9637A" w:rsidRDefault="00F644F3" w:rsidP="00431C1D">
      <w:pPr>
        <w:spacing w:before="60" w:after="0" w:line="312" w:lineRule="auto"/>
        <w:ind w:left="-425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</w:pPr>
      <w:r w:rsidRPr="00C9637A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>BG16RFPR002-1.010 „ЗЕЛЕНИ И ЦИФРОВИ ПАРТНЬОРСТВА ЗА ИНТЕЛИГЕНТНА ТРАНСФОРМАЦИЯ“</w:t>
      </w:r>
    </w:p>
    <w:p w14:paraId="32B90458" w14:textId="77777777" w:rsidR="009239AA" w:rsidRPr="00C9637A" w:rsidRDefault="00283B7E" w:rsidP="00283B7E">
      <w:pPr>
        <w:tabs>
          <w:tab w:val="left" w:pos="465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</w:pPr>
      <w:r w:rsidRPr="00C9637A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ab/>
      </w:r>
    </w:p>
    <w:p w14:paraId="7EE87AA8" w14:textId="77777777" w:rsidR="009239AA" w:rsidRPr="00C9637A" w:rsidRDefault="009239AA" w:rsidP="009239AA">
      <w:pPr>
        <w:ind w:left="108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37B6854E" w14:textId="77777777" w:rsidR="009239AA" w:rsidRPr="00C9637A" w:rsidRDefault="009239AA" w:rsidP="009239AA">
      <w:pPr>
        <w:keepNext/>
        <w:spacing w:before="240" w:after="24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0"/>
        </w:rPr>
      </w:pPr>
      <w:r w:rsidRPr="00C9637A">
        <w:rPr>
          <w:rFonts w:ascii="Times New Roman" w:eastAsia="Times New Roman" w:hAnsi="Times New Roman" w:cs="Times New Roman"/>
          <w:b/>
          <w:sz w:val="24"/>
          <w:szCs w:val="20"/>
        </w:rPr>
        <w:t>СЪДЪРЖАНИЕ:</w:t>
      </w:r>
    </w:p>
    <w:p w14:paraId="7024C7FE" w14:textId="77777777" w:rsidR="00AA068A" w:rsidRPr="00C9637A" w:rsidRDefault="00AA068A" w:rsidP="009239AA">
      <w:pPr>
        <w:keepNext/>
        <w:spacing w:before="240" w:after="24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0"/>
        </w:rPr>
      </w:pPr>
    </w:p>
    <w:p w14:paraId="5AD09552" w14:textId="637B5F90" w:rsidR="001C3BAA" w:rsidRPr="00C9637A" w:rsidRDefault="0050624F">
      <w:pPr>
        <w:pStyle w:val="TOC1"/>
        <w:rPr>
          <w:rFonts w:asciiTheme="minorHAnsi" w:eastAsiaTheme="minorEastAsia" w:hAnsiTheme="minorHAnsi" w:cstheme="minorBidi"/>
          <w:b w:val="0"/>
          <w:smallCaps w:val="0"/>
          <w:color w:val="auto"/>
          <w:kern w:val="0"/>
          <w:lang w:val="bg-BG" w:eastAsia="en-US"/>
        </w:rPr>
      </w:pPr>
      <w:r w:rsidRPr="00C9637A">
        <w:rPr>
          <w:rStyle w:val="Hyperlink"/>
          <w:color w:val="000000" w:themeColor="text1"/>
          <w:lang w:val="bg-BG"/>
        </w:rPr>
        <w:fldChar w:fldCharType="begin"/>
      </w:r>
      <w:r w:rsidRPr="00C9637A">
        <w:rPr>
          <w:rStyle w:val="Hyperlink"/>
          <w:color w:val="000000" w:themeColor="text1"/>
          <w:lang w:val="bg-BG"/>
        </w:rPr>
        <w:instrText xml:space="preserve"> TOC \o "1-3" \h \z \u </w:instrText>
      </w:r>
      <w:r w:rsidRPr="00C9637A">
        <w:rPr>
          <w:rStyle w:val="Hyperlink"/>
          <w:color w:val="000000" w:themeColor="text1"/>
          <w:lang w:val="bg-BG"/>
        </w:rPr>
        <w:fldChar w:fldCharType="separate"/>
      </w:r>
      <w:hyperlink w:anchor="_Toc207890761" w:history="1">
        <w:r w:rsidR="001C3BAA" w:rsidRPr="00C9637A">
          <w:rPr>
            <w:rStyle w:val="Hyperlink"/>
            <w:rFonts w:eastAsia="Calibri"/>
            <w:bCs/>
            <w:lang w:val="bg-BG"/>
          </w:rPr>
          <w:t>1. Основни данни</w:t>
        </w:r>
        <w:r w:rsidR="001C3BAA" w:rsidRPr="00C9637A">
          <w:rPr>
            <w:webHidden/>
            <w:lang w:val="bg-BG"/>
          </w:rPr>
          <w:tab/>
        </w:r>
        <w:r w:rsidR="001C3BAA" w:rsidRPr="00C9637A">
          <w:rPr>
            <w:webHidden/>
            <w:lang w:val="bg-BG"/>
          </w:rPr>
          <w:fldChar w:fldCharType="begin"/>
        </w:r>
        <w:r w:rsidR="001C3BAA" w:rsidRPr="00C9637A">
          <w:rPr>
            <w:webHidden/>
            <w:lang w:val="bg-BG"/>
          </w:rPr>
          <w:instrText xml:space="preserve"> PAGEREF _Toc207890761 \h </w:instrText>
        </w:r>
        <w:r w:rsidR="001C3BAA" w:rsidRPr="00C9637A">
          <w:rPr>
            <w:webHidden/>
            <w:lang w:val="bg-BG"/>
          </w:rPr>
        </w:r>
        <w:r w:rsidR="001C3BAA" w:rsidRPr="00C9637A">
          <w:rPr>
            <w:webHidden/>
            <w:lang w:val="bg-BG"/>
          </w:rPr>
          <w:fldChar w:fldCharType="separate"/>
        </w:r>
        <w:r w:rsidR="001C3BAA" w:rsidRPr="00C9637A">
          <w:rPr>
            <w:webHidden/>
            <w:lang w:val="bg-BG"/>
          </w:rPr>
          <w:t>2</w:t>
        </w:r>
        <w:r w:rsidR="001C3BAA" w:rsidRPr="00C9637A">
          <w:rPr>
            <w:webHidden/>
            <w:lang w:val="bg-BG"/>
          </w:rPr>
          <w:fldChar w:fldCharType="end"/>
        </w:r>
      </w:hyperlink>
    </w:p>
    <w:p w14:paraId="0EFD51BE" w14:textId="39BC88C7" w:rsidR="001C3BAA" w:rsidRPr="00C9637A" w:rsidRDefault="003C5F90">
      <w:pPr>
        <w:pStyle w:val="TOC1"/>
        <w:rPr>
          <w:rFonts w:asciiTheme="minorHAnsi" w:eastAsiaTheme="minorEastAsia" w:hAnsiTheme="minorHAnsi" w:cstheme="minorBidi"/>
          <w:b w:val="0"/>
          <w:smallCaps w:val="0"/>
          <w:color w:val="auto"/>
          <w:kern w:val="0"/>
          <w:lang w:val="bg-BG" w:eastAsia="en-US"/>
        </w:rPr>
      </w:pPr>
      <w:hyperlink w:anchor="_Toc207890762" w:history="1">
        <w:r w:rsidR="001C3BAA" w:rsidRPr="00C9637A">
          <w:rPr>
            <w:rStyle w:val="Hyperlink"/>
            <w:rFonts w:eastAsia="Calibri"/>
            <w:lang w:val="bg-BG"/>
          </w:rPr>
          <w:t>2. Данни за кандидата</w:t>
        </w:r>
        <w:r w:rsidR="001C3BAA" w:rsidRPr="00C9637A">
          <w:rPr>
            <w:webHidden/>
            <w:lang w:val="bg-BG"/>
          </w:rPr>
          <w:tab/>
        </w:r>
        <w:r w:rsidR="001C3BAA" w:rsidRPr="00C9637A">
          <w:rPr>
            <w:webHidden/>
            <w:lang w:val="bg-BG"/>
          </w:rPr>
          <w:fldChar w:fldCharType="begin"/>
        </w:r>
        <w:r w:rsidR="001C3BAA" w:rsidRPr="00C9637A">
          <w:rPr>
            <w:webHidden/>
            <w:lang w:val="bg-BG"/>
          </w:rPr>
          <w:instrText xml:space="preserve"> PAGEREF _Toc207890762 \h </w:instrText>
        </w:r>
        <w:r w:rsidR="001C3BAA" w:rsidRPr="00C9637A">
          <w:rPr>
            <w:webHidden/>
            <w:lang w:val="bg-BG"/>
          </w:rPr>
        </w:r>
        <w:r w:rsidR="001C3BAA" w:rsidRPr="00C9637A">
          <w:rPr>
            <w:webHidden/>
            <w:lang w:val="bg-BG"/>
          </w:rPr>
          <w:fldChar w:fldCharType="separate"/>
        </w:r>
        <w:r w:rsidR="001C3BAA" w:rsidRPr="00C9637A">
          <w:rPr>
            <w:webHidden/>
            <w:lang w:val="bg-BG"/>
          </w:rPr>
          <w:t>4</w:t>
        </w:r>
        <w:r w:rsidR="001C3BAA" w:rsidRPr="00C9637A">
          <w:rPr>
            <w:webHidden/>
            <w:lang w:val="bg-BG"/>
          </w:rPr>
          <w:fldChar w:fldCharType="end"/>
        </w:r>
      </w:hyperlink>
    </w:p>
    <w:p w14:paraId="2735AF88" w14:textId="4B8DF2CF" w:rsidR="001C3BAA" w:rsidRPr="00C9637A" w:rsidRDefault="003C5F90">
      <w:pPr>
        <w:pStyle w:val="TOC1"/>
        <w:rPr>
          <w:rFonts w:asciiTheme="minorHAnsi" w:eastAsiaTheme="minorEastAsia" w:hAnsiTheme="minorHAnsi" w:cstheme="minorBidi"/>
          <w:b w:val="0"/>
          <w:smallCaps w:val="0"/>
          <w:color w:val="auto"/>
          <w:kern w:val="0"/>
          <w:lang w:val="bg-BG" w:eastAsia="en-US"/>
        </w:rPr>
      </w:pPr>
      <w:hyperlink w:anchor="_Toc207890763" w:history="1">
        <w:r w:rsidR="001C3BAA" w:rsidRPr="00C9637A">
          <w:rPr>
            <w:rStyle w:val="Hyperlink"/>
            <w:rFonts w:eastAsia="Calibri"/>
            <w:bCs/>
            <w:lang w:val="bg-BG"/>
          </w:rPr>
          <w:t>3. Данни за партньори</w:t>
        </w:r>
        <w:r w:rsidR="001C3BAA" w:rsidRPr="00C9637A">
          <w:rPr>
            <w:webHidden/>
            <w:lang w:val="bg-BG"/>
          </w:rPr>
          <w:tab/>
        </w:r>
        <w:r w:rsidR="001C3BAA" w:rsidRPr="00C9637A">
          <w:rPr>
            <w:webHidden/>
            <w:lang w:val="bg-BG"/>
          </w:rPr>
          <w:fldChar w:fldCharType="begin"/>
        </w:r>
        <w:r w:rsidR="001C3BAA" w:rsidRPr="00C9637A">
          <w:rPr>
            <w:webHidden/>
            <w:lang w:val="bg-BG"/>
          </w:rPr>
          <w:instrText xml:space="preserve"> PAGEREF _Toc207890763 \h </w:instrText>
        </w:r>
        <w:r w:rsidR="001C3BAA" w:rsidRPr="00C9637A">
          <w:rPr>
            <w:webHidden/>
            <w:lang w:val="bg-BG"/>
          </w:rPr>
        </w:r>
        <w:r w:rsidR="001C3BAA" w:rsidRPr="00C9637A">
          <w:rPr>
            <w:webHidden/>
            <w:lang w:val="bg-BG"/>
          </w:rPr>
          <w:fldChar w:fldCharType="separate"/>
        </w:r>
        <w:r w:rsidR="001C3BAA" w:rsidRPr="00C9637A">
          <w:rPr>
            <w:webHidden/>
            <w:lang w:val="bg-BG"/>
          </w:rPr>
          <w:t>9</w:t>
        </w:r>
        <w:r w:rsidR="001C3BAA" w:rsidRPr="00C9637A">
          <w:rPr>
            <w:webHidden/>
            <w:lang w:val="bg-BG"/>
          </w:rPr>
          <w:fldChar w:fldCharType="end"/>
        </w:r>
      </w:hyperlink>
    </w:p>
    <w:p w14:paraId="519BAF26" w14:textId="7B3510A7" w:rsidR="001C3BAA" w:rsidRPr="00C9637A" w:rsidRDefault="003C5F90">
      <w:pPr>
        <w:pStyle w:val="TOC1"/>
        <w:rPr>
          <w:rFonts w:asciiTheme="minorHAnsi" w:eastAsiaTheme="minorEastAsia" w:hAnsiTheme="minorHAnsi" w:cstheme="minorBidi"/>
          <w:b w:val="0"/>
          <w:smallCaps w:val="0"/>
          <w:color w:val="auto"/>
          <w:kern w:val="0"/>
          <w:lang w:val="bg-BG" w:eastAsia="en-US"/>
        </w:rPr>
      </w:pPr>
      <w:hyperlink w:anchor="_Toc207890764" w:history="1">
        <w:r w:rsidR="001C3BAA" w:rsidRPr="00C9637A">
          <w:rPr>
            <w:rStyle w:val="Hyperlink"/>
            <w:rFonts w:eastAsia="Calibri"/>
            <w:bCs/>
            <w:lang w:val="bg-BG"/>
          </w:rPr>
          <w:t>4. План за изпълнение / Дейности по проекта</w:t>
        </w:r>
        <w:r w:rsidR="001C3BAA" w:rsidRPr="00C9637A">
          <w:rPr>
            <w:webHidden/>
            <w:lang w:val="bg-BG"/>
          </w:rPr>
          <w:tab/>
        </w:r>
        <w:r w:rsidR="001C3BAA" w:rsidRPr="00C9637A">
          <w:rPr>
            <w:webHidden/>
            <w:lang w:val="bg-BG"/>
          </w:rPr>
          <w:fldChar w:fldCharType="begin"/>
        </w:r>
        <w:r w:rsidR="001C3BAA" w:rsidRPr="00C9637A">
          <w:rPr>
            <w:webHidden/>
            <w:lang w:val="bg-BG"/>
          </w:rPr>
          <w:instrText xml:space="preserve"> PAGEREF _Toc207890764 \h </w:instrText>
        </w:r>
        <w:r w:rsidR="001C3BAA" w:rsidRPr="00C9637A">
          <w:rPr>
            <w:webHidden/>
            <w:lang w:val="bg-BG"/>
          </w:rPr>
        </w:r>
        <w:r w:rsidR="001C3BAA" w:rsidRPr="00C9637A">
          <w:rPr>
            <w:webHidden/>
            <w:lang w:val="bg-BG"/>
          </w:rPr>
          <w:fldChar w:fldCharType="separate"/>
        </w:r>
        <w:r w:rsidR="001C3BAA" w:rsidRPr="00C9637A">
          <w:rPr>
            <w:webHidden/>
            <w:lang w:val="bg-BG"/>
          </w:rPr>
          <w:t>11</w:t>
        </w:r>
        <w:r w:rsidR="001C3BAA" w:rsidRPr="00C9637A">
          <w:rPr>
            <w:webHidden/>
            <w:lang w:val="bg-BG"/>
          </w:rPr>
          <w:fldChar w:fldCharType="end"/>
        </w:r>
      </w:hyperlink>
    </w:p>
    <w:p w14:paraId="5C9B2E3A" w14:textId="196EF89F" w:rsidR="001C3BAA" w:rsidRPr="00C9637A" w:rsidRDefault="003C5F90">
      <w:pPr>
        <w:pStyle w:val="TOC1"/>
        <w:rPr>
          <w:rFonts w:asciiTheme="minorHAnsi" w:eastAsiaTheme="minorEastAsia" w:hAnsiTheme="minorHAnsi" w:cstheme="minorBidi"/>
          <w:b w:val="0"/>
          <w:smallCaps w:val="0"/>
          <w:color w:val="auto"/>
          <w:kern w:val="0"/>
          <w:lang w:val="bg-BG" w:eastAsia="en-US"/>
        </w:rPr>
      </w:pPr>
      <w:hyperlink w:anchor="_Toc207890765" w:history="1">
        <w:r w:rsidR="001C3BAA" w:rsidRPr="00C9637A">
          <w:rPr>
            <w:rStyle w:val="Hyperlink"/>
            <w:lang w:val="bg-BG"/>
          </w:rPr>
          <w:t>5. Индикатори</w:t>
        </w:r>
        <w:r w:rsidR="001C3BAA" w:rsidRPr="00C9637A">
          <w:rPr>
            <w:webHidden/>
            <w:lang w:val="bg-BG"/>
          </w:rPr>
          <w:tab/>
        </w:r>
        <w:r w:rsidR="001C3BAA" w:rsidRPr="00C9637A">
          <w:rPr>
            <w:webHidden/>
            <w:lang w:val="bg-BG"/>
          </w:rPr>
          <w:fldChar w:fldCharType="begin"/>
        </w:r>
        <w:r w:rsidR="001C3BAA" w:rsidRPr="00C9637A">
          <w:rPr>
            <w:webHidden/>
            <w:lang w:val="bg-BG"/>
          </w:rPr>
          <w:instrText xml:space="preserve"> PAGEREF _Toc207890765 \h </w:instrText>
        </w:r>
        <w:r w:rsidR="001C3BAA" w:rsidRPr="00C9637A">
          <w:rPr>
            <w:webHidden/>
            <w:lang w:val="bg-BG"/>
          </w:rPr>
        </w:r>
        <w:r w:rsidR="001C3BAA" w:rsidRPr="00C9637A">
          <w:rPr>
            <w:webHidden/>
            <w:lang w:val="bg-BG"/>
          </w:rPr>
          <w:fldChar w:fldCharType="separate"/>
        </w:r>
        <w:r w:rsidR="001C3BAA" w:rsidRPr="00C9637A">
          <w:rPr>
            <w:webHidden/>
            <w:lang w:val="bg-BG"/>
          </w:rPr>
          <w:t>13</w:t>
        </w:r>
        <w:r w:rsidR="001C3BAA" w:rsidRPr="00C9637A">
          <w:rPr>
            <w:webHidden/>
            <w:lang w:val="bg-BG"/>
          </w:rPr>
          <w:fldChar w:fldCharType="end"/>
        </w:r>
      </w:hyperlink>
    </w:p>
    <w:p w14:paraId="484956B7" w14:textId="04728D7A" w:rsidR="001C3BAA" w:rsidRPr="00C9637A" w:rsidRDefault="003C5F90">
      <w:pPr>
        <w:pStyle w:val="TOC1"/>
        <w:rPr>
          <w:rFonts w:asciiTheme="minorHAnsi" w:eastAsiaTheme="minorEastAsia" w:hAnsiTheme="minorHAnsi" w:cstheme="minorBidi"/>
          <w:b w:val="0"/>
          <w:smallCaps w:val="0"/>
          <w:color w:val="auto"/>
          <w:kern w:val="0"/>
          <w:lang w:val="bg-BG" w:eastAsia="en-US"/>
        </w:rPr>
      </w:pPr>
      <w:hyperlink w:anchor="_Toc207890766" w:history="1">
        <w:r w:rsidR="001C3BAA" w:rsidRPr="00C9637A">
          <w:rPr>
            <w:rStyle w:val="Hyperlink"/>
            <w:rFonts w:eastAsia="Calibri"/>
            <w:lang w:val="bg-BG"/>
          </w:rPr>
          <w:t>6. Финансова информация – кодове по измерения</w:t>
        </w:r>
        <w:r w:rsidR="001C3BAA" w:rsidRPr="00C9637A">
          <w:rPr>
            <w:webHidden/>
            <w:lang w:val="bg-BG"/>
          </w:rPr>
          <w:tab/>
        </w:r>
        <w:r w:rsidR="001C3BAA" w:rsidRPr="00C9637A">
          <w:rPr>
            <w:webHidden/>
            <w:lang w:val="bg-BG"/>
          </w:rPr>
          <w:fldChar w:fldCharType="begin"/>
        </w:r>
        <w:r w:rsidR="001C3BAA" w:rsidRPr="00C9637A">
          <w:rPr>
            <w:webHidden/>
            <w:lang w:val="bg-BG"/>
          </w:rPr>
          <w:instrText xml:space="preserve"> PAGEREF _Toc207890766 \h </w:instrText>
        </w:r>
        <w:r w:rsidR="001C3BAA" w:rsidRPr="00C9637A">
          <w:rPr>
            <w:webHidden/>
            <w:lang w:val="bg-BG"/>
          </w:rPr>
        </w:r>
        <w:r w:rsidR="001C3BAA" w:rsidRPr="00C9637A">
          <w:rPr>
            <w:webHidden/>
            <w:lang w:val="bg-BG"/>
          </w:rPr>
          <w:fldChar w:fldCharType="separate"/>
        </w:r>
        <w:r w:rsidR="001C3BAA" w:rsidRPr="00C9637A">
          <w:rPr>
            <w:webHidden/>
            <w:lang w:val="bg-BG"/>
          </w:rPr>
          <w:t>15</w:t>
        </w:r>
        <w:r w:rsidR="001C3BAA" w:rsidRPr="00C9637A">
          <w:rPr>
            <w:webHidden/>
            <w:lang w:val="bg-BG"/>
          </w:rPr>
          <w:fldChar w:fldCharType="end"/>
        </w:r>
      </w:hyperlink>
    </w:p>
    <w:p w14:paraId="409076AF" w14:textId="670A0B54" w:rsidR="001C3BAA" w:rsidRPr="00C9637A" w:rsidRDefault="003C5F90">
      <w:pPr>
        <w:pStyle w:val="TOC1"/>
        <w:rPr>
          <w:rFonts w:asciiTheme="minorHAnsi" w:eastAsiaTheme="minorEastAsia" w:hAnsiTheme="minorHAnsi" w:cstheme="minorBidi"/>
          <w:b w:val="0"/>
          <w:smallCaps w:val="0"/>
          <w:color w:val="auto"/>
          <w:kern w:val="0"/>
          <w:lang w:val="bg-BG" w:eastAsia="en-US"/>
        </w:rPr>
      </w:pPr>
      <w:hyperlink w:anchor="_Toc207890767" w:history="1">
        <w:r w:rsidR="001C3BAA" w:rsidRPr="00C9637A">
          <w:rPr>
            <w:rStyle w:val="Hyperlink"/>
            <w:rFonts w:eastAsia="Calibri"/>
            <w:lang w:val="bg-BG"/>
          </w:rPr>
          <w:t>7 Бюджет</w:t>
        </w:r>
        <w:r w:rsidR="001C3BAA" w:rsidRPr="00C9637A">
          <w:rPr>
            <w:webHidden/>
            <w:lang w:val="bg-BG"/>
          </w:rPr>
          <w:tab/>
        </w:r>
        <w:r w:rsidR="001C3BAA" w:rsidRPr="00C9637A">
          <w:rPr>
            <w:webHidden/>
            <w:lang w:val="bg-BG"/>
          </w:rPr>
          <w:fldChar w:fldCharType="begin"/>
        </w:r>
        <w:r w:rsidR="001C3BAA" w:rsidRPr="00C9637A">
          <w:rPr>
            <w:webHidden/>
            <w:lang w:val="bg-BG"/>
          </w:rPr>
          <w:instrText xml:space="preserve"> PAGEREF _Toc207890767 \h </w:instrText>
        </w:r>
        <w:r w:rsidR="001C3BAA" w:rsidRPr="00C9637A">
          <w:rPr>
            <w:webHidden/>
            <w:lang w:val="bg-BG"/>
          </w:rPr>
        </w:r>
        <w:r w:rsidR="001C3BAA" w:rsidRPr="00C9637A">
          <w:rPr>
            <w:webHidden/>
            <w:lang w:val="bg-BG"/>
          </w:rPr>
          <w:fldChar w:fldCharType="separate"/>
        </w:r>
        <w:r w:rsidR="001C3BAA" w:rsidRPr="00C9637A">
          <w:rPr>
            <w:webHidden/>
            <w:lang w:val="bg-BG"/>
          </w:rPr>
          <w:t>16</w:t>
        </w:r>
        <w:r w:rsidR="001C3BAA" w:rsidRPr="00C9637A">
          <w:rPr>
            <w:webHidden/>
            <w:lang w:val="bg-BG"/>
          </w:rPr>
          <w:fldChar w:fldCharType="end"/>
        </w:r>
      </w:hyperlink>
    </w:p>
    <w:p w14:paraId="0125E701" w14:textId="484A47A5" w:rsidR="001C3BAA" w:rsidRPr="00C9637A" w:rsidRDefault="003C5F90">
      <w:pPr>
        <w:pStyle w:val="TOC1"/>
        <w:rPr>
          <w:rFonts w:asciiTheme="minorHAnsi" w:eastAsiaTheme="minorEastAsia" w:hAnsiTheme="minorHAnsi" w:cstheme="minorBidi"/>
          <w:b w:val="0"/>
          <w:smallCaps w:val="0"/>
          <w:color w:val="auto"/>
          <w:kern w:val="0"/>
          <w:lang w:val="bg-BG" w:eastAsia="en-US"/>
        </w:rPr>
      </w:pPr>
      <w:hyperlink w:anchor="_Toc207890768" w:history="1">
        <w:r w:rsidR="001C3BAA" w:rsidRPr="00C9637A">
          <w:rPr>
            <w:rStyle w:val="Hyperlink"/>
            <w:lang w:val="bg-BG"/>
          </w:rPr>
          <w:t>8. Финансова информация – източници на финансиране (в лева)</w:t>
        </w:r>
        <w:r w:rsidR="001C3BAA" w:rsidRPr="00C9637A">
          <w:rPr>
            <w:webHidden/>
            <w:lang w:val="bg-BG"/>
          </w:rPr>
          <w:tab/>
        </w:r>
        <w:r w:rsidR="001C3BAA" w:rsidRPr="00C9637A">
          <w:rPr>
            <w:webHidden/>
            <w:lang w:val="bg-BG"/>
          </w:rPr>
          <w:fldChar w:fldCharType="begin"/>
        </w:r>
        <w:r w:rsidR="001C3BAA" w:rsidRPr="00C9637A">
          <w:rPr>
            <w:webHidden/>
            <w:lang w:val="bg-BG"/>
          </w:rPr>
          <w:instrText xml:space="preserve"> PAGEREF _Toc207890768 \h </w:instrText>
        </w:r>
        <w:r w:rsidR="001C3BAA" w:rsidRPr="00C9637A">
          <w:rPr>
            <w:webHidden/>
            <w:lang w:val="bg-BG"/>
          </w:rPr>
        </w:r>
        <w:r w:rsidR="001C3BAA" w:rsidRPr="00C9637A">
          <w:rPr>
            <w:webHidden/>
            <w:lang w:val="bg-BG"/>
          </w:rPr>
          <w:fldChar w:fldCharType="separate"/>
        </w:r>
        <w:r w:rsidR="001C3BAA" w:rsidRPr="00C9637A">
          <w:rPr>
            <w:webHidden/>
            <w:lang w:val="bg-BG"/>
          </w:rPr>
          <w:t>22</w:t>
        </w:r>
        <w:r w:rsidR="001C3BAA" w:rsidRPr="00C9637A">
          <w:rPr>
            <w:webHidden/>
            <w:lang w:val="bg-BG"/>
          </w:rPr>
          <w:fldChar w:fldCharType="end"/>
        </w:r>
      </w:hyperlink>
    </w:p>
    <w:p w14:paraId="261BB328" w14:textId="134BA6AE" w:rsidR="001C3BAA" w:rsidRPr="00C9637A" w:rsidRDefault="003C5F90">
      <w:pPr>
        <w:pStyle w:val="TOC1"/>
        <w:rPr>
          <w:rFonts w:asciiTheme="minorHAnsi" w:eastAsiaTheme="minorEastAsia" w:hAnsiTheme="minorHAnsi" w:cstheme="minorBidi"/>
          <w:b w:val="0"/>
          <w:smallCaps w:val="0"/>
          <w:color w:val="auto"/>
          <w:kern w:val="0"/>
          <w:lang w:val="bg-BG" w:eastAsia="en-US"/>
        </w:rPr>
      </w:pPr>
      <w:hyperlink w:anchor="_Toc207890769" w:history="1">
        <w:r w:rsidR="001C3BAA" w:rsidRPr="00C9637A">
          <w:rPr>
            <w:rStyle w:val="Hyperlink"/>
            <w:lang w:val="bg-BG"/>
          </w:rPr>
          <w:t xml:space="preserve">9. </w:t>
        </w:r>
        <w:r w:rsidR="001C3BAA" w:rsidRPr="00C9637A">
          <w:rPr>
            <w:rStyle w:val="Hyperlink"/>
            <w:rFonts w:eastAsia="Calibri"/>
            <w:lang w:val="bg-BG"/>
          </w:rPr>
          <w:t>Финансова</w:t>
        </w:r>
        <w:r w:rsidR="001C3BAA" w:rsidRPr="00C9637A">
          <w:rPr>
            <w:rStyle w:val="Hyperlink"/>
            <w:lang w:val="bg-BG"/>
          </w:rPr>
          <w:t xml:space="preserve"> информация – финансиране по организация (в лева)</w:t>
        </w:r>
        <w:r w:rsidR="001C3BAA" w:rsidRPr="00C9637A">
          <w:rPr>
            <w:webHidden/>
            <w:lang w:val="bg-BG"/>
          </w:rPr>
          <w:tab/>
        </w:r>
        <w:r w:rsidR="001C3BAA" w:rsidRPr="00C9637A">
          <w:rPr>
            <w:webHidden/>
            <w:lang w:val="bg-BG"/>
          </w:rPr>
          <w:fldChar w:fldCharType="begin"/>
        </w:r>
        <w:r w:rsidR="001C3BAA" w:rsidRPr="00C9637A">
          <w:rPr>
            <w:webHidden/>
            <w:lang w:val="bg-BG"/>
          </w:rPr>
          <w:instrText xml:space="preserve"> PAGEREF _Toc207890769 \h </w:instrText>
        </w:r>
        <w:r w:rsidR="001C3BAA" w:rsidRPr="00C9637A">
          <w:rPr>
            <w:webHidden/>
            <w:lang w:val="bg-BG"/>
          </w:rPr>
        </w:r>
        <w:r w:rsidR="001C3BAA" w:rsidRPr="00C9637A">
          <w:rPr>
            <w:webHidden/>
            <w:lang w:val="bg-BG"/>
          </w:rPr>
          <w:fldChar w:fldCharType="separate"/>
        </w:r>
        <w:r w:rsidR="001C3BAA" w:rsidRPr="00C9637A">
          <w:rPr>
            <w:webHidden/>
            <w:lang w:val="bg-BG"/>
          </w:rPr>
          <w:t>23</w:t>
        </w:r>
        <w:r w:rsidR="001C3BAA" w:rsidRPr="00C9637A">
          <w:rPr>
            <w:webHidden/>
            <w:lang w:val="bg-BG"/>
          </w:rPr>
          <w:fldChar w:fldCharType="end"/>
        </w:r>
      </w:hyperlink>
    </w:p>
    <w:p w14:paraId="0FB4DC4D" w14:textId="737302A1" w:rsidR="001C3BAA" w:rsidRPr="00C9637A" w:rsidRDefault="003C5F90">
      <w:pPr>
        <w:pStyle w:val="TOC1"/>
        <w:rPr>
          <w:rFonts w:asciiTheme="minorHAnsi" w:eastAsiaTheme="minorEastAsia" w:hAnsiTheme="minorHAnsi" w:cstheme="minorBidi"/>
          <w:b w:val="0"/>
          <w:smallCaps w:val="0"/>
          <w:color w:val="auto"/>
          <w:kern w:val="0"/>
          <w:lang w:val="bg-BG" w:eastAsia="en-US"/>
        </w:rPr>
      </w:pPr>
      <w:hyperlink w:anchor="_Toc207890770" w:history="1">
        <w:r w:rsidR="001C3BAA" w:rsidRPr="00C9637A">
          <w:rPr>
            <w:rStyle w:val="Hyperlink"/>
            <w:lang w:val="bg-BG"/>
          </w:rPr>
          <w:t>10. Финансова информация  – финансиране по дейности</w:t>
        </w:r>
        <w:r w:rsidR="001C3BAA" w:rsidRPr="00C9637A">
          <w:rPr>
            <w:rStyle w:val="Hyperlink"/>
            <w:rFonts w:eastAsia="Calibri"/>
            <w:lang w:val="bg-BG"/>
          </w:rPr>
          <w:t xml:space="preserve"> </w:t>
        </w:r>
        <w:r w:rsidR="001C3BAA" w:rsidRPr="00C9637A">
          <w:rPr>
            <w:rStyle w:val="Hyperlink"/>
            <w:lang w:val="bg-BG"/>
          </w:rPr>
          <w:t>(в лева)</w:t>
        </w:r>
        <w:r w:rsidR="001C3BAA" w:rsidRPr="00C9637A">
          <w:rPr>
            <w:webHidden/>
            <w:lang w:val="bg-BG"/>
          </w:rPr>
          <w:tab/>
        </w:r>
        <w:r w:rsidR="001C3BAA" w:rsidRPr="00C9637A">
          <w:rPr>
            <w:webHidden/>
            <w:lang w:val="bg-BG"/>
          </w:rPr>
          <w:fldChar w:fldCharType="begin"/>
        </w:r>
        <w:r w:rsidR="001C3BAA" w:rsidRPr="00C9637A">
          <w:rPr>
            <w:webHidden/>
            <w:lang w:val="bg-BG"/>
          </w:rPr>
          <w:instrText xml:space="preserve"> PAGEREF _Toc207890770 \h </w:instrText>
        </w:r>
        <w:r w:rsidR="001C3BAA" w:rsidRPr="00C9637A">
          <w:rPr>
            <w:webHidden/>
            <w:lang w:val="bg-BG"/>
          </w:rPr>
        </w:r>
        <w:r w:rsidR="001C3BAA" w:rsidRPr="00C9637A">
          <w:rPr>
            <w:webHidden/>
            <w:lang w:val="bg-BG"/>
          </w:rPr>
          <w:fldChar w:fldCharType="separate"/>
        </w:r>
        <w:r w:rsidR="001C3BAA" w:rsidRPr="00C9637A">
          <w:rPr>
            <w:webHidden/>
            <w:lang w:val="bg-BG"/>
          </w:rPr>
          <w:t>23</w:t>
        </w:r>
        <w:r w:rsidR="001C3BAA" w:rsidRPr="00C9637A">
          <w:rPr>
            <w:webHidden/>
            <w:lang w:val="bg-BG"/>
          </w:rPr>
          <w:fldChar w:fldCharType="end"/>
        </w:r>
      </w:hyperlink>
    </w:p>
    <w:p w14:paraId="287441FD" w14:textId="5FD43F81" w:rsidR="001C3BAA" w:rsidRPr="00C9637A" w:rsidRDefault="003C5F90">
      <w:pPr>
        <w:pStyle w:val="TOC1"/>
        <w:rPr>
          <w:rFonts w:asciiTheme="minorHAnsi" w:eastAsiaTheme="minorEastAsia" w:hAnsiTheme="minorHAnsi" w:cstheme="minorBidi"/>
          <w:b w:val="0"/>
          <w:smallCaps w:val="0"/>
          <w:color w:val="auto"/>
          <w:kern w:val="0"/>
          <w:lang w:val="bg-BG" w:eastAsia="en-US"/>
        </w:rPr>
      </w:pPr>
      <w:hyperlink w:anchor="_Toc207890771" w:history="1">
        <w:r w:rsidR="001C3BAA" w:rsidRPr="00C9637A">
          <w:rPr>
            <w:rStyle w:val="Hyperlink"/>
            <w:lang w:val="bg-BG"/>
          </w:rPr>
          <w:t xml:space="preserve">11. </w:t>
        </w:r>
        <w:r w:rsidR="001C3BAA" w:rsidRPr="00C9637A">
          <w:rPr>
            <w:rStyle w:val="Hyperlink"/>
            <w:rFonts w:eastAsia="Calibri"/>
            <w:lang w:val="bg-BG"/>
          </w:rPr>
          <w:t>Допълнителна</w:t>
        </w:r>
        <w:r w:rsidR="001C3BAA" w:rsidRPr="00C9637A">
          <w:rPr>
            <w:rStyle w:val="Hyperlink"/>
            <w:lang w:val="bg-BG"/>
          </w:rPr>
          <w:t xml:space="preserve"> информация, необходима за оценка на проектното предложение</w:t>
        </w:r>
        <w:r w:rsidR="001C3BAA" w:rsidRPr="00C9637A">
          <w:rPr>
            <w:webHidden/>
            <w:lang w:val="bg-BG"/>
          </w:rPr>
          <w:tab/>
        </w:r>
        <w:r w:rsidR="001C3BAA" w:rsidRPr="00C9637A">
          <w:rPr>
            <w:webHidden/>
            <w:lang w:val="bg-BG"/>
          </w:rPr>
          <w:fldChar w:fldCharType="begin"/>
        </w:r>
        <w:r w:rsidR="001C3BAA" w:rsidRPr="00C9637A">
          <w:rPr>
            <w:webHidden/>
            <w:lang w:val="bg-BG"/>
          </w:rPr>
          <w:instrText xml:space="preserve"> PAGEREF _Toc207890771 \h </w:instrText>
        </w:r>
        <w:r w:rsidR="001C3BAA" w:rsidRPr="00C9637A">
          <w:rPr>
            <w:webHidden/>
            <w:lang w:val="bg-BG"/>
          </w:rPr>
        </w:r>
        <w:r w:rsidR="001C3BAA" w:rsidRPr="00C9637A">
          <w:rPr>
            <w:webHidden/>
            <w:lang w:val="bg-BG"/>
          </w:rPr>
          <w:fldChar w:fldCharType="separate"/>
        </w:r>
        <w:r w:rsidR="001C3BAA" w:rsidRPr="00C9637A">
          <w:rPr>
            <w:webHidden/>
            <w:lang w:val="bg-BG"/>
          </w:rPr>
          <w:t>23</w:t>
        </w:r>
        <w:r w:rsidR="001C3BAA" w:rsidRPr="00C9637A">
          <w:rPr>
            <w:webHidden/>
            <w:lang w:val="bg-BG"/>
          </w:rPr>
          <w:fldChar w:fldCharType="end"/>
        </w:r>
      </w:hyperlink>
    </w:p>
    <w:p w14:paraId="0F145819" w14:textId="78230F23" w:rsidR="001C3BAA" w:rsidRPr="00C9637A" w:rsidRDefault="003C5F90">
      <w:pPr>
        <w:pStyle w:val="TOC1"/>
        <w:rPr>
          <w:rFonts w:asciiTheme="minorHAnsi" w:eastAsiaTheme="minorEastAsia" w:hAnsiTheme="minorHAnsi" w:cstheme="minorBidi"/>
          <w:b w:val="0"/>
          <w:smallCaps w:val="0"/>
          <w:color w:val="auto"/>
          <w:kern w:val="0"/>
          <w:lang w:val="bg-BG" w:eastAsia="en-US"/>
        </w:rPr>
      </w:pPr>
      <w:hyperlink w:anchor="_Toc207890772" w:history="1">
        <w:r w:rsidR="001C3BAA" w:rsidRPr="00C9637A">
          <w:rPr>
            <w:rStyle w:val="Hyperlink"/>
            <w:lang w:val="bg-BG"/>
          </w:rPr>
          <w:t xml:space="preserve">12. </w:t>
        </w:r>
        <w:r w:rsidR="001C3BAA" w:rsidRPr="00C9637A">
          <w:rPr>
            <w:rStyle w:val="Hyperlink"/>
            <w:rFonts w:eastAsia="Calibri"/>
            <w:lang w:val="bg-BG"/>
          </w:rPr>
          <w:t>Служебни</w:t>
        </w:r>
        <w:r w:rsidR="001C3BAA" w:rsidRPr="00C9637A">
          <w:rPr>
            <w:rStyle w:val="Hyperlink"/>
            <w:lang w:val="bg-BG"/>
          </w:rPr>
          <w:t xml:space="preserve"> документи</w:t>
        </w:r>
        <w:r w:rsidR="001C3BAA" w:rsidRPr="00C9637A">
          <w:rPr>
            <w:webHidden/>
            <w:lang w:val="bg-BG"/>
          </w:rPr>
          <w:tab/>
        </w:r>
        <w:r w:rsidR="001C3BAA" w:rsidRPr="00C9637A">
          <w:rPr>
            <w:webHidden/>
            <w:lang w:val="bg-BG"/>
          </w:rPr>
          <w:fldChar w:fldCharType="begin"/>
        </w:r>
        <w:r w:rsidR="001C3BAA" w:rsidRPr="00C9637A">
          <w:rPr>
            <w:webHidden/>
            <w:lang w:val="bg-BG"/>
          </w:rPr>
          <w:instrText xml:space="preserve"> PAGEREF _Toc207890772 \h </w:instrText>
        </w:r>
        <w:r w:rsidR="001C3BAA" w:rsidRPr="00C9637A">
          <w:rPr>
            <w:webHidden/>
            <w:lang w:val="bg-BG"/>
          </w:rPr>
        </w:r>
        <w:r w:rsidR="001C3BAA" w:rsidRPr="00C9637A">
          <w:rPr>
            <w:webHidden/>
            <w:lang w:val="bg-BG"/>
          </w:rPr>
          <w:fldChar w:fldCharType="separate"/>
        </w:r>
        <w:r w:rsidR="001C3BAA" w:rsidRPr="00C9637A">
          <w:rPr>
            <w:webHidden/>
            <w:lang w:val="bg-BG"/>
          </w:rPr>
          <w:t>24</w:t>
        </w:r>
        <w:r w:rsidR="001C3BAA" w:rsidRPr="00C9637A">
          <w:rPr>
            <w:webHidden/>
            <w:lang w:val="bg-BG"/>
          </w:rPr>
          <w:fldChar w:fldCharType="end"/>
        </w:r>
      </w:hyperlink>
    </w:p>
    <w:p w14:paraId="1A84765D" w14:textId="54E20C0E" w:rsidR="001C3BAA" w:rsidRPr="00C9637A" w:rsidRDefault="003C5F90">
      <w:pPr>
        <w:pStyle w:val="TOC1"/>
        <w:rPr>
          <w:rFonts w:asciiTheme="minorHAnsi" w:eastAsiaTheme="minorEastAsia" w:hAnsiTheme="minorHAnsi" w:cstheme="minorBidi"/>
          <w:b w:val="0"/>
          <w:smallCaps w:val="0"/>
          <w:color w:val="auto"/>
          <w:kern w:val="0"/>
          <w:lang w:val="bg-BG" w:eastAsia="en-US"/>
        </w:rPr>
      </w:pPr>
      <w:hyperlink w:anchor="_Toc207890773" w:history="1">
        <w:r w:rsidR="001C3BAA" w:rsidRPr="00C9637A">
          <w:rPr>
            <w:rStyle w:val="Hyperlink"/>
            <w:lang w:val="bg-BG"/>
          </w:rPr>
          <w:t>13. Е-декларации</w:t>
        </w:r>
        <w:r w:rsidR="001C3BAA" w:rsidRPr="00C9637A">
          <w:rPr>
            <w:webHidden/>
            <w:lang w:val="bg-BG"/>
          </w:rPr>
          <w:tab/>
        </w:r>
        <w:r w:rsidR="001C3BAA" w:rsidRPr="00C9637A">
          <w:rPr>
            <w:webHidden/>
            <w:lang w:val="bg-BG"/>
          </w:rPr>
          <w:fldChar w:fldCharType="begin"/>
        </w:r>
        <w:r w:rsidR="001C3BAA" w:rsidRPr="00C9637A">
          <w:rPr>
            <w:webHidden/>
            <w:lang w:val="bg-BG"/>
          </w:rPr>
          <w:instrText xml:space="preserve"> PAGEREF _Toc207890773 \h </w:instrText>
        </w:r>
        <w:r w:rsidR="001C3BAA" w:rsidRPr="00C9637A">
          <w:rPr>
            <w:webHidden/>
            <w:lang w:val="bg-BG"/>
          </w:rPr>
        </w:r>
        <w:r w:rsidR="001C3BAA" w:rsidRPr="00C9637A">
          <w:rPr>
            <w:webHidden/>
            <w:lang w:val="bg-BG"/>
          </w:rPr>
          <w:fldChar w:fldCharType="separate"/>
        </w:r>
        <w:r w:rsidR="001C3BAA" w:rsidRPr="00C9637A">
          <w:rPr>
            <w:webHidden/>
            <w:lang w:val="bg-BG"/>
          </w:rPr>
          <w:t>25</w:t>
        </w:r>
        <w:r w:rsidR="001C3BAA" w:rsidRPr="00C9637A">
          <w:rPr>
            <w:webHidden/>
            <w:lang w:val="bg-BG"/>
          </w:rPr>
          <w:fldChar w:fldCharType="end"/>
        </w:r>
      </w:hyperlink>
    </w:p>
    <w:p w14:paraId="66BD7D40" w14:textId="7F6F023C" w:rsidR="001C3BAA" w:rsidRPr="00C9637A" w:rsidRDefault="003C5F90">
      <w:pPr>
        <w:pStyle w:val="TOC1"/>
        <w:rPr>
          <w:rFonts w:asciiTheme="minorHAnsi" w:eastAsiaTheme="minorEastAsia" w:hAnsiTheme="minorHAnsi" w:cstheme="minorBidi"/>
          <w:b w:val="0"/>
          <w:smallCaps w:val="0"/>
          <w:color w:val="auto"/>
          <w:kern w:val="0"/>
          <w:lang w:val="bg-BG" w:eastAsia="en-US"/>
        </w:rPr>
      </w:pPr>
      <w:hyperlink w:anchor="_Toc207890774" w:history="1">
        <w:r w:rsidR="001C3BAA" w:rsidRPr="00C9637A">
          <w:rPr>
            <w:rStyle w:val="Hyperlink"/>
            <w:lang w:val="bg-BG"/>
          </w:rPr>
          <w:t xml:space="preserve">14. </w:t>
        </w:r>
        <w:r w:rsidR="001C3BAA" w:rsidRPr="00C9637A">
          <w:rPr>
            <w:rStyle w:val="Hyperlink"/>
            <w:rFonts w:eastAsia="Calibri"/>
            <w:lang w:val="bg-BG"/>
          </w:rPr>
          <w:t>ПРИКАЧЕНИ</w:t>
        </w:r>
        <w:r w:rsidR="001C3BAA" w:rsidRPr="00C9637A">
          <w:rPr>
            <w:rStyle w:val="Hyperlink"/>
            <w:lang w:val="bg-BG"/>
          </w:rPr>
          <w:t xml:space="preserve"> ДОКУМЕНТИ</w:t>
        </w:r>
        <w:r w:rsidR="001C3BAA" w:rsidRPr="00C9637A">
          <w:rPr>
            <w:webHidden/>
            <w:lang w:val="bg-BG"/>
          </w:rPr>
          <w:tab/>
        </w:r>
        <w:r w:rsidR="001C3BAA" w:rsidRPr="00C9637A">
          <w:rPr>
            <w:webHidden/>
            <w:lang w:val="bg-BG"/>
          </w:rPr>
          <w:fldChar w:fldCharType="begin"/>
        </w:r>
        <w:r w:rsidR="001C3BAA" w:rsidRPr="00C9637A">
          <w:rPr>
            <w:webHidden/>
            <w:lang w:val="bg-BG"/>
          </w:rPr>
          <w:instrText xml:space="preserve"> PAGEREF _Toc207890774 \h </w:instrText>
        </w:r>
        <w:r w:rsidR="001C3BAA" w:rsidRPr="00C9637A">
          <w:rPr>
            <w:webHidden/>
            <w:lang w:val="bg-BG"/>
          </w:rPr>
        </w:r>
        <w:r w:rsidR="001C3BAA" w:rsidRPr="00C9637A">
          <w:rPr>
            <w:webHidden/>
            <w:lang w:val="bg-BG"/>
          </w:rPr>
          <w:fldChar w:fldCharType="separate"/>
        </w:r>
        <w:r w:rsidR="001C3BAA" w:rsidRPr="00C9637A">
          <w:rPr>
            <w:webHidden/>
            <w:lang w:val="bg-BG"/>
          </w:rPr>
          <w:t>27</w:t>
        </w:r>
        <w:r w:rsidR="001C3BAA" w:rsidRPr="00C9637A">
          <w:rPr>
            <w:webHidden/>
            <w:lang w:val="bg-BG"/>
          </w:rPr>
          <w:fldChar w:fldCharType="end"/>
        </w:r>
      </w:hyperlink>
    </w:p>
    <w:p w14:paraId="72766E80" w14:textId="29CDE4D5" w:rsidR="00E57697" w:rsidRPr="00C9637A" w:rsidRDefault="0050624F" w:rsidP="000543AE">
      <w:pPr>
        <w:pStyle w:val="TOC1"/>
        <w:rPr>
          <w:sz w:val="24"/>
          <w:szCs w:val="24"/>
          <w:lang w:val="bg-BG"/>
        </w:rPr>
      </w:pPr>
      <w:r w:rsidRPr="00C9637A">
        <w:rPr>
          <w:rStyle w:val="Hyperlink"/>
          <w:color w:val="000000" w:themeColor="text1"/>
          <w:lang w:val="bg-BG"/>
        </w:rPr>
        <w:fldChar w:fldCharType="end"/>
      </w:r>
    </w:p>
    <w:p w14:paraId="447A0D53" w14:textId="77777777" w:rsidR="004F09AC" w:rsidRPr="00C9637A" w:rsidRDefault="004F09AC" w:rsidP="00E823EE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195E077D" w14:textId="77777777" w:rsidR="00E41FA6" w:rsidRPr="00C9637A" w:rsidRDefault="00E41FA6" w:rsidP="00E823EE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47521430" w14:textId="77777777" w:rsidR="00C75E57" w:rsidRPr="00C9637A" w:rsidRDefault="00C75E57" w:rsidP="00E823EE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32DD3DBF" w14:textId="77777777" w:rsidR="00605C94" w:rsidRPr="00C9637A" w:rsidRDefault="00605C94">
      <w:pPr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br w:type="page"/>
      </w:r>
    </w:p>
    <w:p w14:paraId="6C9686BA" w14:textId="77777777" w:rsidR="00FC1970" w:rsidRPr="00C9637A" w:rsidRDefault="00FC1970" w:rsidP="00C75E57">
      <w:pPr>
        <w:spacing w:after="120" w:line="259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14:paraId="65BB6C34" w14:textId="77777777" w:rsidR="00FC1970" w:rsidRPr="00C9637A" w:rsidRDefault="00FC1970" w:rsidP="00C75E57">
      <w:pPr>
        <w:spacing w:after="120" w:line="259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14:paraId="6232F09D" w14:textId="77777777" w:rsidR="00116BDC" w:rsidRPr="00C9637A" w:rsidRDefault="009239AA" w:rsidP="00C75E57">
      <w:pPr>
        <w:spacing w:after="120" w:line="259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C9637A">
        <w:rPr>
          <w:rFonts w:ascii="Times New Roman" w:eastAsia="Calibri" w:hAnsi="Times New Roman" w:cs="Times New Roman"/>
          <w:b/>
          <w:sz w:val="24"/>
          <w:szCs w:val="24"/>
        </w:rPr>
        <w:t>Настоящите указания са прим</w:t>
      </w:r>
      <w:r w:rsidR="00377427" w:rsidRPr="00C9637A">
        <w:rPr>
          <w:rFonts w:ascii="Times New Roman" w:eastAsia="Calibri" w:hAnsi="Times New Roman" w:cs="Times New Roman"/>
          <w:b/>
          <w:sz w:val="24"/>
          <w:szCs w:val="24"/>
        </w:rPr>
        <w:t xml:space="preserve">ерни и се изготвят от </w:t>
      </w:r>
      <w:r w:rsidR="00237FB3" w:rsidRPr="00C9637A">
        <w:rPr>
          <w:rFonts w:ascii="Times New Roman" w:eastAsia="Calibri" w:hAnsi="Times New Roman" w:cs="Times New Roman"/>
          <w:b/>
          <w:sz w:val="24"/>
          <w:szCs w:val="24"/>
        </w:rPr>
        <w:t xml:space="preserve">Управляващия орган </w:t>
      </w:r>
      <w:r w:rsidR="007B4D47" w:rsidRPr="00C9637A">
        <w:rPr>
          <w:rFonts w:ascii="Times New Roman" w:eastAsia="Calibri" w:hAnsi="Times New Roman" w:cs="Times New Roman"/>
          <w:b/>
          <w:sz w:val="24"/>
          <w:szCs w:val="24"/>
        </w:rPr>
        <w:t xml:space="preserve"> на </w:t>
      </w:r>
      <w:r w:rsidR="00237FB3" w:rsidRPr="00C9637A">
        <w:rPr>
          <w:rFonts w:ascii="Times New Roman" w:eastAsia="Calibri" w:hAnsi="Times New Roman" w:cs="Times New Roman"/>
          <w:b/>
          <w:sz w:val="24"/>
          <w:szCs w:val="24"/>
        </w:rPr>
        <w:t>програма „</w:t>
      </w:r>
      <w:r w:rsidR="00431C1D" w:rsidRPr="00C9637A">
        <w:rPr>
          <w:rFonts w:ascii="Times New Roman" w:eastAsia="Calibri" w:hAnsi="Times New Roman" w:cs="Times New Roman"/>
          <w:b/>
          <w:sz w:val="24"/>
          <w:szCs w:val="24"/>
        </w:rPr>
        <w:t>Научни изследвания, иновации и дигитализация за интелигентна трансформация</w:t>
      </w:r>
      <w:r w:rsidR="00C75E57" w:rsidRPr="00C9637A">
        <w:rPr>
          <w:rFonts w:ascii="Times New Roman" w:eastAsia="Calibri" w:hAnsi="Times New Roman" w:cs="Times New Roman"/>
          <w:b/>
          <w:sz w:val="24"/>
          <w:szCs w:val="24"/>
        </w:rPr>
        <w:t>”</w:t>
      </w:r>
      <w:r w:rsidR="00237FB3" w:rsidRPr="00C9637A">
        <w:rPr>
          <w:rFonts w:ascii="Times New Roman" w:eastAsia="Calibri" w:hAnsi="Times New Roman" w:cs="Times New Roman"/>
          <w:b/>
          <w:sz w:val="24"/>
          <w:szCs w:val="24"/>
        </w:rPr>
        <w:t xml:space="preserve"> 2021-2027</w:t>
      </w:r>
      <w:r w:rsidR="007B4D47" w:rsidRPr="00C9637A">
        <w:rPr>
          <w:rFonts w:ascii="Times New Roman" w:eastAsia="Calibri" w:hAnsi="Times New Roman" w:cs="Times New Roman"/>
          <w:b/>
          <w:sz w:val="24"/>
          <w:szCs w:val="24"/>
        </w:rPr>
        <w:t xml:space="preserve"> (</w:t>
      </w:r>
      <w:r w:rsidR="00237FB3" w:rsidRPr="00C9637A">
        <w:rPr>
          <w:rFonts w:ascii="Times New Roman" w:eastAsia="Calibri" w:hAnsi="Times New Roman" w:cs="Times New Roman"/>
          <w:b/>
          <w:sz w:val="24"/>
          <w:szCs w:val="24"/>
        </w:rPr>
        <w:t>УО</w:t>
      </w:r>
      <w:r w:rsidR="00B34BAE" w:rsidRPr="00C9637A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7B4D47" w:rsidRPr="00C9637A">
        <w:rPr>
          <w:rFonts w:ascii="Times New Roman" w:eastAsia="Calibri" w:hAnsi="Times New Roman" w:cs="Times New Roman"/>
          <w:b/>
          <w:sz w:val="24"/>
          <w:szCs w:val="24"/>
        </w:rPr>
        <w:t>на П</w:t>
      </w:r>
      <w:r w:rsidR="00431C1D" w:rsidRPr="00C9637A">
        <w:rPr>
          <w:rFonts w:ascii="Times New Roman" w:eastAsia="Calibri" w:hAnsi="Times New Roman" w:cs="Times New Roman"/>
          <w:b/>
          <w:sz w:val="24"/>
          <w:szCs w:val="24"/>
        </w:rPr>
        <w:t>НИИДИТ)</w:t>
      </w:r>
      <w:r w:rsidRPr="00C9637A">
        <w:rPr>
          <w:rFonts w:ascii="Times New Roman" w:eastAsia="Calibri" w:hAnsi="Times New Roman" w:cs="Times New Roman"/>
          <w:b/>
          <w:sz w:val="24"/>
          <w:szCs w:val="24"/>
        </w:rPr>
        <w:t xml:space="preserve"> с цел да бъдат улеснени кандидатите при попълване на Формуляра за кандидатстване в </w:t>
      </w:r>
      <w:r w:rsidR="00237FB3" w:rsidRPr="00C9637A">
        <w:rPr>
          <w:rFonts w:ascii="Times New Roman" w:eastAsia="Calibri" w:hAnsi="Times New Roman" w:cs="Times New Roman"/>
          <w:b/>
          <w:sz w:val="24"/>
          <w:szCs w:val="24"/>
        </w:rPr>
        <w:t>Информационната система за управление и наблюдение на средствата от ЕФСУ, наричана по нататък ИСУН</w:t>
      </w:r>
      <w:r w:rsidR="00D92317" w:rsidRPr="00C9637A">
        <w:rPr>
          <w:rFonts w:ascii="Times New Roman" w:eastAsia="Calibri" w:hAnsi="Times New Roman" w:cs="Times New Roman"/>
          <w:b/>
          <w:sz w:val="24"/>
          <w:szCs w:val="24"/>
        </w:rPr>
        <w:t xml:space="preserve">, </w:t>
      </w:r>
      <w:r w:rsidR="00237FB3" w:rsidRPr="00C9637A">
        <w:rPr>
          <w:rFonts w:ascii="Times New Roman" w:eastAsia="Calibri" w:hAnsi="Times New Roman" w:cs="Times New Roman"/>
          <w:b/>
          <w:sz w:val="24"/>
          <w:szCs w:val="24"/>
        </w:rPr>
        <w:t>раздел „Европейски фондове при с</w:t>
      </w:r>
      <w:r w:rsidR="00C75E57" w:rsidRPr="00C9637A">
        <w:rPr>
          <w:rFonts w:ascii="Times New Roman" w:eastAsia="Calibri" w:hAnsi="Times New Roman" w:cs="Times New Roman"/>
          <w:b/>
          <w:sz w:val="24"/>
          <w:szCs w:val="24"/>
        </w:rPr>
        <w:t>поделено управление (2021-2027)”</w:t>
      </w:r>
      <w:r w:rsidRPr="00C9637A">
        <w:rPr>
          <w:rFonts w:ascii="Times New Roman" w:eastAsia="Calibri" w:hAnsi="Times New Roman" w:cs="Times New Roman"/>
          <w:b/>
          <w:sz w:val="24"/>
          <w:szCs w:val="24"/>
        </w:rPr>
        <w:t xml:space="preserve">. </w:t>
      </w:r>
    </w:p>
    <w:p w14:paraId="57459C30" w14:textId="77777777" w:rsidR="009239AA" w:rsidRPr="00C9637A" w:rsidRDefault="009239AA" w:rsidP="00C75E57">
      <w:pPr>
        <w:spacing w:after="120" w:line="259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C9637A">
        <w:rPr>
          <w:rFonts w:ascii="Times New Roman" w:eastAsia="Calibri" w:hAnsi="Times New Roman" w:cs="Times New Roman"/>
          <w:b/>
          <w:sz w:val="24"/>
          <w:szCs w:val="24"/>
        </w:rPr>
        <w:t>За изготвянето на указанията е използвана тестовата среда на ИСУН, като е възможно да</w:t>
      </w:r>
      <w:r w:rsidR="00C75E57" w:rsidRPr="00C9637A">
        <w:rPr>
          <w:rFonts w:ascii="Times New Roman" w:eastAsia="Calibri" w:hAnsi="Times New Roman" w:cs="Times New Roman"/>
          <w:b/>
          <w:sz w:val="24"/>
          <w:szCs w:val="24"/>
        </w:rPr>
        <w:t xml:space="preserve"> има разминавания между представените</w:t>
      </w:r>
      <w:r w:rsidRPr="00C9637A">
        <w:rPr>
          <w:rFonts w:ascii="Times New Roman" w:eastAsia="Calibri" w:hAnsi="Times New Roman" w:cs="Times New Roman"/>
          <w:b/>
          <w:sz w:val="24"/>
          <w:szCs w:val="24"/>
        </w:rPr>
        <w:t xml:space="preserve"> илюс</w:t>
      </w:r>
      <w:r w:rsidR="00C75E57" w:rsidRPr="00C9637A">
        <w:rPr>
          <w:rFonts w:ascii="Times New Roman" w:eastAsia="Calibri" w:hAnsi="Times New Roman" w:cs="Times New Roman"/>
          <w:b/>
          <w:sz w:val="24"/>
          <w:szCs w:val="24"/>
        </w:rPr>
        <w:t>тративни примери („скрийншотове”</w:t>
      </w:r>
      <w:r w:rsidR="0041216B" w:rsidRPr="00C9637A">
        <w:rPr>
          <w:rFonts w:ascii="Times New Roman" w:eastAsia="Calibri" w:hAnsi="Times New Roman" w:cs="Times New Roman"/>
          <w:b/>
          <w:sz w:val="24"/>
          <w:szCs w:val="24"/>
        </w:rPr>
        <w:t>/снимки</w:t>
      </w:r>
      <w:r w:rsidRPr="00C9637A">
        <w:rPr>
          <w:rFonts w:ascii="Times New Roman" w:eastAsia="Calibri" w:hAnsi="Times New Roman" w:cs="Times New Roman"/>
          <w:b/>
          <w:sz w:val="24"/>
          <w:szCs w:val="24"/>
        </w:rPr>
        <w:t>) и</w:t>
      </w:r>
      <w:r w:rsidR="00C75E57" w:rsidRPr="00C9637A">
        <w:rPr>
          <w:rFonts w:ascii="Times New Roman" w:eastAsia="Calibri" w:hAnsi="Times New Roman" w:cs="Times New Roman"/>
          <w:b/>
          <w:sz w:val="24"/>
          <w:szCs w:val="24"/>
        </w:rPr>
        <w:t xml:space="preserve"> финалния вариант</w:t>
      </w:r>
      <w:r w:rsidRPr="00C9637A">
        <w:rPr>
          <w:rFonts w:ascii="Times New Roman" w:eastAsia="Calibri" w:hAnsi="Times New Roman" w:cs="Times New Roman"/>
          <w:b/>
          <w:sz w:val="24"/>
          <w:szCs w:val="24"/>
        </w:rPr>
        <w:t xml:space="preserve"> в реалната среда на системата след официалното обявяване на процедурата</w:t>
      </w:r>
      <w:r w:rsidR="0041216B" w:rsidRPr="00C9637A">
        <w:rPr>
          <w:rFonts w:ascii="Times New Roman" w:eastAsia="Calibri" w:hAnsi="Times New Roman" w:cs="Times New Roman"/>
          <w:b/>
          <w:sz w:val="24"/>
          <w:szCs w:val="24"/>
        </w:rPr>
        <w:t>, вкл. разминаване в номерата на разделите, точните наименования на разходи, дейности и др</w:t>
      </w:r>
      <w:r w:rsidR="00C75E57" w:rsidRPr="00C9637A">
        <w:rPr>
          <w:rFonts w:ascii="Times New Roman" w:eastAsia="Calibri" w:hAnsi="Times New Roman" w:cs="Times New Roman"/>
          <w:b/>
          <w:sz w:val="24"/>
          <w:szCs w:val="24"/>
        </w:rPr>
        <w:t>.</w:t>
      </w:r>
      <w:r w:rsidR="00402D49" w:rsidRPr="00C9637A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41216B" w:rsidRPr="00C9637A">
        <w:rPr>
          <w:rFonts w:ascii="Times New Roman" w:eastAsia="Calibri" w:hAnsi="Times New Roman" w:cs="Times New Roman"/>
          <w:b/>
          <w:sz w:val="24"/>
          <w:szCs w:val="24"/>
        </w:rPr>
        <w:t>подобни</w:t>
      </w:r>
      <w:r w:rsidRPr="00C9637A">
        <w:rPr>
          <w:rFonts w:ascii="Times New Roman" w:eastAsia="Calibri" w:hAnsi="Times New Roman" w:cs="Times New Roman"/>
          <w:b/>
          <w:sz w:val="24"/>
          <w:szCs w:val="24"/>
        </w:rPr>
        <w:t xml:space="preserve">. </w:t>
      </w:r>
    </w:p>
    <w:p w14:paraId="2485BF85" w14:textId="77777777" w:rsidR="00712C47" w:rsidRPr="00C9637A" w:rsidRDefault="009239AA" w:rsidP="00431C1D">
      <w:pPr>
        <w:spacing w:after="120" w:line="259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Подаването на </w:t>
      </w:r>
      <w:r w:rsidR="00237FB3" w:rsidRPr="00C9637A">
        <w:rPr>
          <w:rFonts w:ascii="Times New Roman" w:eastAsia="Calibri" w:hAnsi="Times New Roman" w:cs="Times New Roman"/>
          <w:sz w:val="24"/>
          <w:szCs w:val="24"/>
        </w:rPr>
        <w:t xml:space="preserve">проектни </w:t>
      </w:r>
      <w:r w:rsidRPr="00C9637A">
        <w:rPr>
          <w:rFonts w:ascii="Times New Roman" w:eastAsia="Calibri" w:hAnsi="Times New Roman" w:cs="Times New Roman"/>
          <w:sz w:val="24"/>
          <w:szCs w:val="24"/>
        </w:rPr>
        <w:t>предложени</w:t>
      </w:r>
      <w:r w:rsidR="00C75E57" w:rsidRPr="00C9637A">
        <w:rPr>
          <w:rFonts w:ascii="Times New Roman" w:eastAsia="Calibri" w:hAnsi="Times New Roman" w:cs="Times New Roman"/>
          <w:sz w:val="24"/>
          <w:szCs w:val="24"/>
        </w:rPr>
        <w:t>я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 по </w:t>
      </w:r>
      <w:r w:rsidR="0087536A" w:rsidRPr="00C9637A">
        <w:rPr>
          <w:rFonts w:ascii="Times New Roman" w:eastAsia="Calibri" w:hAnsi="Times New Roman" w:cs="Times New Roman"/>
          <w:sz w:val="24"/>
          <w:szCs w:val="24"/>
        </w:rPr>
        <w:t xml:space="preserve">процедура </w:t>
      </w:r>
      <w:r w:rsidR="00F644F3" w:rsidRPr="00C9637A">
        <w:rPr>
          <w:rFonts w:ascii="Times New Roman" w:eastAsia="Calibri" w:hAnsi="Times New Roman" w:cs="Times New Roman"/>
          <w:sz w:val="24"/>
          <w:szCs w:val="24"/>
        </w:rPr>
        <w:t>BG16RFPR002-1.010 „Зелени и цифрови партньорства за интелигентна трансформация“</w:t>
      </w:r>
      <w:r w:rsidR="00E17BCC" w:rsidRPr="00C9637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AD50BD" w:rsidRPr="00C9637A">
        <w:rPr>
          <w:rFonts w:ascii="Times New Roman" w:eastAsia="Calibri" w:hAnsi="Times New Roman" w:cs="Times New Roman"/>
          <w:sz w:val="24"/>
          <w:szCs w:val="24"/>
        </w:rPr>
        <w:t xml:space="preserve">по </w:t>
      </w:r>
      <w:r w:rsidR="00237FB3" w:rsidRPr="00C9637A">
        <w:rPr>
          <w:rFonts w:ascii="Times New Roman" w:eastAsia="Calibri" w:hAnsi="Times New Roman" w:cs="Times New Roman"/>
          <w:sz w:val="24"/>
          <w:szCs w:val="24"/>
        </w:rPr>
        <w:t>П</w:t>
      </w:r>
      <w:r w:rsidR="00431C1D" w:rsidRPr="00C9637A">
        <w:rPr>
          <w:rFonts w:ascii="Times New Roman" w:eastAsia="Calibri" w:hAnsi="Times New Roman" w:cs="Times New Roman"/>
          <w:sz w:val="24"/>
          <w:szCs w:val="24"/>
        </w:rPr>
        <w:t>НИИДИТ</w:t>
      </w:r>
      <w:r w:rsidR="00E841BB" w:rsidRPr="00C9637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C9637A">
        <w:rPr>
          <w:rFonts w:ascii="Times New Roman" w:eastAsia="Calibri" w:hAnsi="Times New Roman" w:cs="Times New Roman"/>
          <w:sz w:val="24"/>
          <w:szCs w:val="24"/>
        </w:rPr>
        <w:t>се извършва по изцяло електронен път</w:t>
      </w:r>
      <w:r w:rsidR="00C75E57" w:rsidRPr="00C9637A">
        <w:rPr>
          <w:rFonts w:ascii="Times New Roman" w:eastAsia="Calibri" w:hAnsi="Times New Roman" w:cs="Times New Roman"/>
          <w:sz w:val="24"/>
          <w:szCs w:val="24"/>
        </w:rPr>
        <w:t xml:space="preserve"> чрез попълване на уеб базиран Ф</w:t>
      </w:r>
      <w:r w:rsidRPr="00C9637A">
        <w:rPr>
          <w:rFonts w:ascii="Times New Roman" w:eastAsia="Calibri" w:hAnsi="Times New Roman" w:cs="Times New Roman"/>
          <w:sz w:val="24"/>
          <w:szCs w:val="24"/>
        </w:rPr>
        <w:t>ормуляр за кандидатстване и подаване</w:t>
      </w:r>
      <w:r w:rsidR="00402D49" w:rsidRPr="00C9637A">
        <w:rPr>
          <w:rFonts w:ascii="Times New Roman" w:eastAsia="Calibri" w:hAnsi="Times New Roman" w:cs="Times New Roman"/>
          <w:sz w:val="24"/>
          <w:szCs w:val="24"/>
        </w:rPr>
        <w:t>то му заедно с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 придружителните документи чрез</w:t>
      </w:r>
      <w:r w:rsidR="00116BDC" w:rsidRPr="00C9637A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237FB3" w:rsidRPr="00C9637A">
        <w:rPr>
          <w:rFonts w:ascii="Times New Roman" w:eastAsia="Calibri" w:hAnsi="Times New Roman" w:cs="Times New Roman"/>
          <w:b/>
          <w:sz w:val="24"/>
          <w:szCs w:val="24"/>
        </w:rPr>
        <w:t xml:space="preserve">ИСУН </w:t>
      </w:r>
      <w:r w:rsidR="00116BDC" w:rsidRPr="00C9637A">
        <w:rPr>
          <w:rFonts w:ascii="Times New Roman" w:eastAsia="Calibri" w:hAnsi="Times New Roman" w:cs="Times New Roman"/>
          <w:b/>
          <w:sz w:val="24"/>
          <w:szCs w:val="24"/>
        </w:rPr>
        <w:t>(</w:t>
      </w:r>
      <w:r w:rsidR="00A36C5B" w:rsidRPr="00C9637A">
        <w:rPr>
          <w:rFonts w:ascii="Times New Roman" w:eastAsia="Calibri" w:hAnsi="Times New Roman" w:cs="Times New Roman"/>
          <w:b/>
          <w:sz w:val="24"/>
          <w:szCs w:val="24"/>
        </w:rPr>
        <w:t>раздел „</w:t>
      </w:r>
      <w:r w:rsidR="00237FB3" w:rsidRPr="00C9637A">
        <w:rPr>
          <w:rFonts w:ascii="Times New Roman" w:eastAsia="Calibri" w:hAnsi="Times New Roman" w:cs="Times New Roman"/>
          <w:b/>
          <w:sz w:val="24"/>
          <w:szCs w:val="24"/>
        </w:rPr>
        <w:t>Европейски фондове при споделено управление (2021-2027</w:t>
      </w:r>
      <w:r w:rsidR="00C75E57" w:rsidRPr="00C9637A">
        <w:rPr>
          <w:rFonts w:ascii="Times New Roman" w:eastAsia="Calibri" w:hAnsi="Times New Roman" w:cs="Times New Roman"/>
          <w:b/>
          <w:sz w:val="24"/>
          <w:szCs w:val="24"/>
        </w:rPr>
        <w:t>”</w:t>
      </w:r>
      <w:r w:rsidR="00237FB3" w:rsidRPr="00C9637A">
        <w:rPr>
          <w:rFonts w:ascii="Times New Roman" w:eastAsia="Calibri" w:hAnsi="Times New Roman" w:cs="Times New Roman"/>
          <w:b/>
          <w:sz w:val="24"/>
          <w:szCs w:val="24"/>
        </w:rPr>
        <w:t>)</w:t>
      </w:r>
      <w:r w:rsidR="00C014C1" w:rsidRPr="00C9637A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Pr="00C9637A">
        <w:rPr>
          <w:rFonts w:ascii="Times New Roman" w:eastAsia="Calibri" w:hAnsi="Times New Roman" w:cs="Times New Roman"/>
          <w:sz w:val="24"/>
          <w:szCs w:val="24"/>
        </w:rPr>
        <w:t>единствено с използването на Квалифициран електронен подпис (КЕП)</w:t>
      </w:r>
      <w:r w:rsidR="00C75E57" w:rsidRPr="00C9637A">
        <w:rPr>
          <w:rFonts w:ascii="Times New Roman" w:eastAsia="Calibri" w:hAnsi="Times New Roman" w:cs="Times New Roman"/>
          <w:sz w:val="24"/>
          <w:szCs w:val="24"/>
        </w:rPr>
        <w:t>, чрез модула „Е-кандидатстване”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 на следния интернет адрес</w:t>
      </w:r>
      <w:r w:rsidR="00712C47" w:rsidRPr="00C9637A">
        <w:rPr>
          <w:rFonts w:ascii="Times New Roman" w:eastAsia="Calibri" w:hAnsi="Times New Roman" w:cs="Times New Roman"/>
          <w:sz w:val="24"/>
          <w:szCs w:val="24"/>
        </w:rPr>
        <w:t xml:space="preserve">: </w:t>
      </w:r>
    </w:p>
    <w:p w14:paraId="3A11223D" w14:textId="77777777" w:rsidR="00A353B1" w:rsidRPr="00C9637A" w:rsidRDefault="003C5F90" w:rsidP="00C75E57">
      <w:pPr>
        <w:spacing w:after="120" w:line="259" w:lineRule="auto"/>
        <w:jc w:val="both"/>
      </w:pPr>
      <w:hyperlink r:id="rId8" w:history="1">
        <w:r w:rsidR="00402D49" w:rsidRPr="00C9637A">
          <w:rPr>
            <w:rStyle w:val="Hyperlink"/>
            <w:rFonts w:ascii="Times New Roman" w:hAnsi="Times New Roman" w:cs="Times New Roman"/>
          </w:rPr>
          <w:t>https://eumis2020.government.bg/bg/s/8d3ebf57-ff75-4ad5-afa1-5747f558ee98/Procedure/Active</w:t>
        </w:r>
      </w:hyperlink>
      <w:r w:rsidR="00402D49" w:rsidRPr="00C9637A">
        <w:t xml:space="preserve"> </w:t>
      </w:r>
    </w:p>
    <w:p w14:paraId="3E5B5E98" w14:textId="77777777" w:rsidR="00402D49" w:rsidRPr="00C9637A" w:rsidRDefault="00402D49" w:rsidP="00A353B1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5248BE4A" w14:textId="25A76A86" w:rsidR="00FC1970" w:rsidRPr="00C9637A" w:rsidRDefault="00FC1970" w:rsidP="00A353B1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22AE58B2" w14:textId="6D4222C1" w:rsidR="00C9637A" w:rsidRPr="00C9637A" w:rsidRDefault="00C9637A" w:rsidP="00A353B1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1D3C3D8D" w14:textId="77777777" w:rsidR="00C9637A" w:rsidRPr="00C9637A" w:rsidRDefault="00C9637A" w:rsidP="00A353B1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4BB90B40" w14:textId="77777777" w:rsidR="00FC1970" w:rsidRPr="00C9637A" w:rsidRDefault="00FC1970" w:rsidP="00A353B1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14F18572" w14:textId="77777777" w:rsidR="0084408D" w:rsidRPr="00C9637A" w:rsidRDefault="0084408D" w:rsidP="00BB23C2">
      <w:pPr>
        <w:keepNext/>
        <w:spacing w:before="240" w:after="240" w:line="240" w:lineRule="auto"/>
        <w:ind w:left="360" w:hanging="360"/>
        <w:jc w:val="both"/>
        <w:outlineLvl w:val="0"/>
        <w:rPr>
          <w:rFonts w:ascii="Times New Roman" w:eastAsia="Calibri" w:hAnsi="Times New Roman" w:cs="Times New Roman"/>
          <w:b/>
          <w:bCs/>
          <w:smallCaps/>
          <w:kern w:val="28"/>
          <w:sz w:val="32"/>
          <w:szCs w:val="20"/>
        </w:rPr>
      </w:pPr>
      <w:bookmarkStart w:id="1" w:name="_Toc182905546"/>
      <w:bookmarkStart w:id="2" w:name="_Toc207890761"/>
      <w:r w:rsidRPr="00C9637A">
        <w:rPr>
          <w:rFonts w:ascii="Times New Roman" w:eastAsia="Calibri" w:hAnsi="Times New Roman" w:cs="Times New Roman"/>
          <w:b/>
          <w:bCs/>
          <w:smallCaps/>
          <w:kern w:val="28"/>
          <w:sz w:val="32"/>
          <w:szCs w:val="20"/>
        </w:rPr>
        <w:t>1. Основни данни</w:t>
      </w:r>
      <w:bookmarkEnd w:id="1"/>
      <w:bookmarkEnd w:id="2"/>
      <w:r w:rsidR="00EF7F0C" w:rsidRPr="00C9637A">
        <w:rPr>
          <w:rFonts w:ascii="Times New Roman" w:eastAsia="Calibri" w:hAnsi="Times New Roman" w:cs="Times New Roman"/>
          <w:b/>
          <w:bCs/>
          <w:smallCaps/>
          <w:kern w:val="28"/>
          <w:sz w:val="32"/>
          <w:szCs w:val="20"/>
        </w:rPr>
        <w:t xml:space="preserve"> </w:t>
      </w:r>
    </w:p>
    <w:p w14:paraId="10992F2C" w14:textId="77777777" w:rsidR="0084408D" w:rsidRPr="00C9637A" w:rsidRDefault="0084408D" w:rsidP="0084408D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>При активи</w:t>
      </w:r>
      <w:r w:rsidR="00842A00" w:rsidRPr="00C9637A">
        <w:rPr>
          <w:rFonts w:ascii="Times New Roman" w:eastAsia="Calibri" w:hAnsi="Times New Roman" w:cs="Times New Roman"/>
          <w:sz w:val="24"/>
          <w:szCs w:val="24"/>
        </w:rPr>
        <w:t>рането на бутона „Основни данни”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 ще се отвори прозорецът по-долу. </w:t>
      </w:r>
      <w:r w:rsidR="00E278DC" w:rsidRPr="00C9637A">
        <w:rPr>
          <w:rFonts w:ascii="Times New Roman" w:eastAsia="Calibri" w:hAnsi="Times New Roman" w:cs="Times New Roman"/>
          <w:sz w:val="24"/>
          <w:szCs w:val="24"/>
        </w:rPr>
        <w:t xml:space="preserve"> В 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следващите скрийншотове с номерирани стрелки са отбелязани някои </w:t>
      </w:r>
      <w:r w:rsidR="00292559" w:rsidRPr="00C9637A">
        <w:rPr>
          <w:rFonts w:ascii="Times New Roman" w:eastAsia="Calibri" w:hAnsi="Times New Roman" w:cs="Times New Roman"/>
          <w:sz w:val="24"/>
          <w:szCs w:val="24"/>
        </w:rPr>
        <w:t xml:space="preserve">основни 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моменти, с които следва да се съобразите при попълването на </w:t>
      </w:r>
      <w:r w:rsidR="005F27F2" w:rsidRPr="00C9637A">
        <w:rPr>
          <w:rFonts w:ascii="Times New Roman" w:eastAsia="Calibri" w:hAnsi="Times New Roman" w:cs="Times New Roman"/>
          <w:sz w:val="24"/>
          <w:szCs w:val="24"/>
        </w:rPr>
        <w:t>раздел</w:t>
      </w:r>
      <w:r w:rsidR="002C74F9" w:rsidRPr="00C9637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842A00" w:rsidRPr="00C9637A">
        <w:rPr>
          <w:rFonts w:ascii="Times New Roman" w:eastAsia="Calibri" w:hAnsi="Times New Roman" w:cs="Times New Roman"/>
          <w:sz w:val="24"/>
          <w:szCs w:val="24"/>
        </w:rPr>
        <w:t>„Основни данни”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 от Формуляра за кандидатстване</w:t>
      </w:r>
      <w:r w:rsidR="00AD50BD" w:rsidRPr="00C9637A">
        <w:rPr>
          <w:rFonts w:ascii="Times New Roman" w:eastAsia="Calibri" w:hAnsi="Times New Roman" w:cs="Times New Roman"/>
          <w:sz w:val="24"/>
          <w:szCs w:val="24"/>
        </w:rPr>
        <w:t>.</w:t>
      </w:r>
    </w:p>
    <w:p w14:paraId="5FB36CC5" w14:textId="77777777" w:rsidR="0084408D" w:rsidRPr="00C9637A" w:rsidRDefault="0084408D" w:rsidP="00A339A6">
      <w:pPr>
        <w:spacing w:after="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0160ADD8" w14:textId="77777777" w:rsidR="0084408D" w:rsidRPr="00C9637A" w:rsidRDefault="00F644F3" w:rsidP="0084408D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071CBF4" wp14:editId="08AA437C">
                <wp:simplePos x="0" y="0"/>
                <wp:positionH relativeFrom="column">
                  <wp:posOffset>3896043</wp:posOffset>
                </wp:positionH>
                <wp:positionV relativeFrom="paragraph">
                  <wp:posOffset>1301433</wp:posOffset>
                </wp:positionV>
                <wp:extent cx="424815" cy="423545"/>
                <wp:effectExtent l="19050" t="57150" r="32385" b="52705"/>
                <wp:wrapNone/>
                <wp:docPr id="4" name="Right Arrow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4815" cy="423545"/>
                        </a:xfrm>
                        <a:prstGeom prst="rightArrow">
                          <a:avLst/>
                        </a:prstGeom>
                        <a:noFill/>
                        <a:ln w="2857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txbx>
                        <w:txbxContent>
                          <w:p w14:paraId="78D68252" w14:textId="77777777" w:rsidR="00A304FE" w:rsidRPr="00E278DC" w:rsidRDefault="00A304FE" w:rsidP="00E278DC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12"/>
                              </w:rPr>
                            </w:pPr>
                            <w:r w:rsidRPr="00E278DC">
                              <w:rPr>
                                <w:b/>
                                <w:sz w:val="12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type w14:anchorId="6071CBF4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Right Arrow 4" o:spid="_x0000_s1026" type="#_x0000_t13" style="position:absolute;left:0;text-align:left;margin-left:306.8pt;margin-top:102.5pt;width:33.45pt;height:33.3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" adj="10832" filled="f" strokecolor="#c0504d [3205]" strokeweight="2.25pt">
                <v:stroke joinstyle="round"/>
                <v:textbox>
                  <w:txbxContent>
                    <w:p w14:paraId="78D68252" w14:textId="77777777" w:rsidR="00A304FE" w:rsidRPr="00E278DC" w:rsidRDefault="00A304FE" w:rsidP="00E278DC">
                      <w:pPr>
                        <w:spacing w:after="0" w:line="240" w:lineRule="auto"/>
                        <w:jc w:val="center"/>
                        <w:rPr>
                          <w:b/>
                          <w:sz w:val="12"/>
                        </w:rPr>
                      </w:pPr>
                      <w:r w:rsidRPr="00E278DC">
                        <w:rPr>
                          <w:b/>
                          <w:sz w:val="12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2A2C95" w:rsidRPr="00C9637A"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6EB987C" wp14:editId="17457583">
                <wp:simplePos x="0" y="0"/>
                <wp:positionH relativeFrom="column">
                  <wp:posOffset>-388274</wp:posOffset>
                </wp:positionH>
                <wp:positionV relativeFrom="paragraph">
                  <wp:posOffset>2387014</wp:posOffset>
                </wp:positionV>
                <wp:extent cx="444499" cy="404038"/>
                <wp:effectExtent l="19050" t="57150" r="32385" b="53340"/>
                <wp:wrapNone/>
                <wp:docPr id="5" name="Right Arrow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4499" cy="404038"/>
                        </a:xfrm>
                        <a:prstGeom prst="rightArrow">
                          <a:avLst/>
                        </a:prstGeom>
                        <a:noFill/>
                        <a:ln w="2857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txbx>
                        <w:txbxContent>
                          <w:p w14:paraId="6E00B73A" w14:textId="77777777" w:rsidR="00A304FE" w:rsidRPr="00E278DC" w:rsidRDefault="00A304FE" w:rsidP="00E278DC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12"/>
                              </w:rPr>
                            </w:pPr>
                            <w:r>
                              <w:rPr>
                                <w:b/>
                                <w:sz w:val="12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w14:anchorId="06EB987C" id="Right Arrow 5" o:spid="_x0000_s1027" type="#_x0000_t13" style="position:absolute;left:0;text-align:left;margin-left:-30.55pt;margin-top:187.95pt;width:35pt;height:31.8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" adj="11783" filled="f" strokecolor="#c0504d [3205]" strokeweight="2.25pt">
                <v:stroke joinstyle="round"/>
                <v:textbox>
                  <w:txbxContent>
                    <w:p w14:paraId="6E00B73A" w14:textId="77777777" w:rsidR="00A304FE" w:rsidRPr="00E278DC" w:rsidRDefault="00A304FE" w:rsidP="00E278DC">
                      <w:pPr>
                        <w:spacing w:after="0" w:line="240" w:lineRule="auto"/>
                        <w:jc w:val="center"/>
                        <w:rPr>
                          <w:b/>
                          <w:sz w:val="12"/>
                        </w:rPr>
                      </w:pPr>
                      <w:r>
                        <w:rPr>
                          <w:b/>
                          <w:sz w:val="12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2A2C95" w:rsidRPr="00C9637A"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drawing>
          <wp:inline distT="0" distB="0" distL="0" distR="0" wp14:anchorId="5EB9D95C" wp14:editId="1AD49629">
            <wp:extent cx="5760720" cy="3791585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91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F9D6A3" w14:textId="77777777" w:rsidR="000F2637" w:rsidRPr="00C9637A" w:rsidRDefault="000F2637" w:rsidP="0084408D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2FAC1AA3" w14:textId="77777777" w:rsidR="0084408D" w:rsidRPr="00C9637A" w:rsidRDefault="002C74F9" w:rsidP="00842A00">
      <w:pPr>
        <w:spacing w:after="120" w:line="259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C9637A">
        <w:rPr>
          <w:rFonts w:ascii="Times New Roman" w:eastAsia="Calibri" w:hAnsi="Times New Roman" w:cs="Times New Roman"/>
          <w:bCs/>
          <w:sz w:val="24"/>
          <w:szCs w:val="24"/>
        </w:rPr>
        <w:t>И</w:t>
      </w:r>
      <w:r w:rsidR="0084408D" w:rsidRPr="00C9637A">
        <w:rPr>
          <w:rFonts w:ascii="Times New Roman" w:eastAsia="Calibri" w:hAnsi="Times New Roman" w:cs="Times New Roman"/>
          <w:bCs/>
          <w:sz w:val="24"/>
          <w:szCs w:val="24"/>
        </w:rPr>
        <w:t>нформация</w:t>
      </w:r>
      <w:r w:rsidRPr="00C9637A">
        <w:rPr>
          <w:rFonts w:ascii="Times New Roman" w:eastAsia="Calibri" w:hAnsi="Times New Roman" w:cs="Times New Roman"/>
          <w:bCs/>
          <w:sz w:val="24"/>
          <w:szCs w:val="24"/>
        </w:rPr>
        <w:t>та</w:t>
      </w:r>
      <w:r w:rsidR="0084408D" w:rsidRPr="00C9637A">
        <w:rPr>
          <w:rFonts w:ascii="Times New Roman" w:eastAsia="Calibri" w:hAnsi="Times New Roman" w:cs="Times New Roman"/>
          <w:bCs/>
          <w:sz w:val="24"/>
          <w:szCs w:val="24"/>
        </w:rPr>
        <w:t xml:space="preserve">, която кандидатите трябва да попълнят в </w:t>
      </w:r>
      <w:r w:rsidR="005F27F2" w:rsidRPr="00C9637A">
        <w:rPr>
          <w:rFonts w:ascii="Times New Roman" w:eastAsia="Calibri" w:hAnsi="Times New Roman" w:cs="Times New Roman"/>
          <w:bCs/>
          <w:sz w:val="24"/>
          <w:szCs w:val="24"/>
        </w:rPr>
        <w:t>раздел</w:t>
      </w:r>
      <w:r w:rsidR="0084408D" w:rsidRPr="00C9637A">
        <w:rPr>
          <w:rFonts w:ascii="Times New Roman" w:eastAsia="Calibri" w:hAnsi="Times New Roman" w:cs="Times New Roman"/>
          <w:bCs/>
          <w:sz w:val="24"/>
          <w:szCs w:val="24"/>
        </w:rPr>
        <w:t xml:space="preserve"> </w:t>
      </w:r>
      <w:r w:rsidR="00EA643C" w:rsidRPr="00C9637A">
        <w:rPr>
          <w:rFonts w:ascii="Times New Roman" w:eastAsia="Calibri" w:hAnsi="Times New Roman" w:cs="Times New Roman"/>
          <w:bCs/>
          <w:sz w:val="24"/>
          <w:szCs w:val="24"/>
        </w:rPr>
        <w:t>1</w:t>
      </w:r>
      <w:r w:rsidR="00842A00" w:rsidRPr="00C9637A">
        <w:rPr>
          <w:rFonts w:ascii="Times New Roman" w:eastAsia="Calibri" w:hAnsi="Times New Roman" w:cs="Times New Roman"/>
          <w:bCs/>
          <w:sz w:val="24"/>
          <w:szCs w:val="24"/>
        </w:rPr>
        <w:t xml:space="preserve"> „</w:t>
      </w:r>
      <w:r w:rsidR="0084408D" w:rsidRPr="00C9637A">
        <w:rPr>
          <w:rFonts w:ascii="Times New Roman" w:eastAsia="Calibri" w:hAnsi="Times New Roman" w:cs="Times New Roman"/>
          <w:bCs/>
          <w:sz w:val="24"/>
          <w:szCs w:val="24"/>
        </w:rPr>
        <w:t>Основни данни</w:t>
      </w:r>
      <w:r w:rsidR="00842A00" w:rsidRPr="00C9637A">
        <w:rPr>
          <w:rFonts w:ascii="Times New Roman" w:eastAsia="Calibri" w:hAnsi="Times New Roman" w:cs="Times New Roman"/>
          <w:bCs/>
          <w:sz w:val="24"/>
          <w:szCs w:val="24"/>
        </w:rPr>
        <w:t>”</w:t>
      </w:r>
      <w:r w:rsidR="0084408D" w:rsidRPr="00C9637A">
        <w:rPr>
          <w:rFonts w:ascii="Times New Roman" w:eastAsia="Calibri" w:hAnsi="Times New Roman" w:cs="Times New Roman"/>
          <w:bCs/>
          <w:sz w:val="24"/>
          <w:szCs w:val="24"/>
        </w:rPr>
        <w:t xml:space="preserve"> е, както следва:</w:t>
      </w:r>
    </w:p>
    <w:p w14:paraId="7886A21F" w14:textId="77777777" w:rsidR="00EA643C" w:rsidRPr="00C9637A" w:rsidRDefault="0084408D" w:rsidP="00842A00">
      <w:pPr>
        <w:spacing w:after="12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1. </w:t>
      </w:r>
      <w:r w:rsidR="00EA643C" w:rsidRPr="00C9637A">
        <w:rPr>
          <w:rFonts w:ascii="Times New Roman" w:eastAsia="Calibri" w:hAnsi="Times New Roman" w:cs="Times New Roman"/>
          <w:sz w:val="24"/>
          <w:szCs w:val="24"/>
        </w:rPr>
        <w:t>С</w:t>
      </w:r>
      <w:r w:rsidR="00BA0149" w:rsidRPr="00C9637A">
        <w:rPr>
          <w:rFonts w:ascii="Times New Roman" w:eastAsia="Calibri" w:hAnsi="Times New Roman" w:cs="Times New Roman"/>
          <w:sz w:val="24"/>
          <w:szCs w:val="24"/>
        </w:rPr>
        <w:t xml:space="preserve">рокът на изпълнение на </w:t>
      </w:r>
      <w:r w:rsidR="00842A00" w:rsidRPr="00C9637A">
        <w:rPr>
          <w:rFonts w:ascii="Times New Roman" w:eastAsia="Calibri" w:hAnsi="Times New Roman" w:cs="Times New Roman"/>
          <w:sz w:val="24"/>
          <w:szCs w:val="24"/>
        </w:rPr>
        <w:t>проектите</w:t>
      </w:r>
      <w:r w:rsidR="00EA643C" w:rsidRPr="00C9637A">
        <w:rPr>
          <w:rFonts w:ascii="Times New Roman" w:eastAsia="Calibri" w:hAnsi="Times New Roman" w:cs="Times New Roman"/>
          <w:sz w:val="24"/>
          <w:szCs w:val="24"/>
        </w:rPr>
        <w:t xml:space="preserve"> по настоящата п</w:t>
      </w:r>
      <w:r w:rsidR="003F2A09" w:rsidRPr="00C9637A">
        <w:rPr>
          <w:rFonts w:ascii="Times New Roman" w:eastAsia="Calibri" w:hAnsi="Times New Roman" w:cs="Times New Roman"/>
          <w:sz w:val="24"/>
          <w:szCs w:val="24"/>
        </w:rPr>
        <w:t xml:space="preserve">роцедура може да бъде </w:t>
      </w:r>
      <w:r w:rsidR="003F2A09" w:rsidRPr="00C9637A">
        <w:rPr>
          <w:rFonts w:ascii="Times New Roman" w:eastAsia="Calibri" w:hAnsi="Times New Roman" w:cs="Times New Roman"/>
          <w:b/>
          <w:sz w:val="24"/>
          <w:szCs w:val="24"/>
        </w:rPr>
        <w:t>от 1</w:t>
      </w:r>
      <w:r w:rsidR="003F2A09" w:rsidRPr="00C9637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3F2A09" w:rsidRPr="00C9637A">
        <w:rPr>
          <w:rFonts w:ascii="Times New Roman" w:eastAsia="Calibri" w:hAnsi="Times New Roman" w:cs="Times New Roman"/>
          <w:b/>
          <w:sz w:val="24"/>
          <w:szCs w:val="24"/>
        </w:rPr>
        <w:t xml:space="preserve">до </w:t>
      </w:r>
      <w:r w:rsidR="00EC443C" w:rsidRPr="00C9637A">
        <w:rPr>
          <w:rFonts w:ascii="Times New Roman" w:eastAsia="Calibri" w:hAnsi="Times New Roman" w:cs="Times New Roman"/>
          <w:b/>
          <w:sz w:val="24"/>
          <w:szCs w:val="24"/>
        </w:rPr>
        <w:t>2</w:t>
      </w:r>
      <w:r w:rsidR="00E17BCC" w:rsidRPr="00C9637A">
        <w:rPr>
          <w:rFonts w:ascii="Times New Roman" w:eastAsia="Calibri" w:hAnsi="Times New Roman" w:cs="Times New Roman"/>
          <w:b/>
          <w:sz w:val="24"/>
          <w:szCs w:val="24"/>
        </w:rPr>
        <w:t>4</w:t>
      </w:r>
      <w:r w:rsidR="000542BC" w:rsidRPr="00C9637A">
        <w:rPr>
          <w:rFonts w:ascii="Times New Roman" w:eastAsia="Calibri" w:hAnsi="Times New Roman" w:cs="Times New Roman"/>
          <w:b/>
          <w:sz w:val="24"/>
          <w:szCs w:val="24"/>
        </w:rPr>
        <w:t xml:space="preserve"> (</w:t>
      </w:r>
      <w:r w:rsidR="00EC443C" w:rsidRPr="00C9637A">
        <w:rPr>
          <w:rFonts w:ascii="Times New Roman" w:eastAsia="Calibri" w:hAnsi="Times New Roman" w:cs="Times New Roman"/>
          <w:b/>
          <w:sz w:val="24"/>
          <w:szCs w:val="24"/>
        </w:rPr>
        <w:t>два</w:t>
      </w:r>
      <w:r w:rsidR="00E17BCC" w:rsidRPr="00C9637A">
        <w:rPr>
          <w:rFonts w:ascii="Times New Roman" w:eastAsia="Calibri" w:hAnsi="Times New Roman" w:cs="Times New Roman"/>
          <w:b/>
          <w:sz w:val="24"/>
          <w:szCs w:val="24"/>
        </w:rPr>
        <w:t>десет и четири</w:t>
      </w:r>
      <w:r w:rsidR="000542BC" w:rsidRPr="00C9637A">
        <w:rPr>
          <w:rFonts w:ascii="Times New Roman" w:eastAsia="Calibri" w:hAnsi="Times New Roman" w:cs="Times New Roman"/>
          <w:b/>
          <w:sz w:val="24"/>
          <w:szCs w:val="24"/>
        </w:rPr>
        <w:t>) месеца</w:t>
      </w:r>
      <w:r w:rsidR="00EA643C" w:rsidRPr="00C9637A">
        <w:rPr>
          <w:rFonts w:ascii="Times New Roman" w:eastAsia="Calibri" w:hAnsi="Times New Roman" w:cs="Times New Roman"/>
          <w:sz w:val="24"/>
          <w:szCs w:val="24"/>
        </w:rPr>
        <w:t xml:space="preserve">. </w:t>
      </w:r>
      <w:r w:rsidR="00EA643C" w:rsidRPr="00C9637A">
        <w:rPr>
          <w:rFonts w:ascii="Times New Roman" w:eastAsia="Calibri" w:hAnsi="Times New Roman" w:cs="Times New Roman"/>
          <w:b/>
          <w:bCs/>
          <w:sz w:val="24"/>
          <w:szCs w:val="24"/>
        </w:rPr>
        <w:t>В случай</w:t>
      </w:r>
      <w:r w:rsidR="00842A00" w:rsidRPr="00C9637A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че въведете срок по-дълъг</w:t>
      </w:r>
      <w:r w:rsidR="00424C16" w:rsidRPr="00C9637A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от </w:t>
      </w:r>
      <w:r w:rsidR="00EC443C" w:rsidRPr="00C9637A">
        <w:rPr>
          <w:rFonts w:ascii="Times New Roman" w:eastAsia="Calibri" w:hAnsi="Times New Roman" w:cs="Times New Roman"/>
          <w:b/>
          <w:bCs/>
          <w:sz w:val="24"/>
          <w:szCs w:val="24"/>
        </w:rPr>
        <w:t>2</w:t>
      </w:r>
      <w:r w:rsidR="00E17BCC" w:rsidRPr="00C9637A">
        <w:rPr>
          <w:rFonts w:ascii="Times New Roman" w:eastAsia="Calibri" w:hAnsi="Times New Roman" w:cs="Times New Roman"/>
          <w:b/>
          <w:bCs/>
          <w:sz w:val="24"/>
          <w:szCs w:val="24"/>
        </w:rPr>
        <w:t>4</w:t>
      </w:r>
      <w:r w:rsidR="00EA643C" w:rsidRPr="00C9637A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месеца, системата автоматично го променя на </w:t>
      </w:r>
      <w:r w:rsidR="00EC443C" w:rsidRPr="00C9637A">
        <w:rPr>
          <w:rFonts w:ascii="Times New Roman" w:eastAsia="Calibri" w:hAnsi="Times New Roman" w:cs="Times New Roman"/>
          <w:b/>
          <w:bCs/>
          <w:sz w:val="24"/>
          <w:szCs w:val="24"/>
        </w:rPr>
        <w:t>2</w:t>
      </w:r>
      <w:r w:rsidR="00E17BCC" w:rsidRPr="00C9637A">
        <w:rPr>
          <w:rFonts w:ascii="Times New Roman" w:eastAsia="Calibri" w:hAnsi="Times New Roman" w:cs="Times New Roman"/>
          <w:b/>
          <w:bCs/>
          <w:sz w:val="24"/>
          <w:szCs w:val="24"/>
        </w:rPr>
        <w:t>4</w:t>
      </w:r>
      <w:r w:rsidR="00EA643C" w:rsidRPr="00C9637A">
        <w:rPr>
          <w:rFonts w:ascii="Times New Roman" w:eastAsia="Calibri" w:hAnsi="Times New Roman" w:cs="Times New Roman"/>
          <w:b/>
          <w:bCs/>
          <w:sz w:val="24"/>
          <w:szCs w:val="24"/>
        </w:rPr>
        <w:t>.</w:t>
      </w:r>
    </w:p>
    <w:p w14:paraId="60068754" w14:textId="77777777" w:rsidR="007B6588" w:rsidRPr="00C9637A" w:rsidRDefault="00EA643C" w:rsidP="00842A00">
      <w:pPr>
        <w:spacing w:after="12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2. Под </w:t>
      </w:r>
      <w:r w:rsidR="00842A00" w:rsidRPr="00C9637A">
        <w:rPr>
          <w:rFonts w:ascii="Times New Roman" w:eastAsia="Calibri" w:hAnsi="Times New Roman" w:cs="Times New Roman"/>
          <w:sz w:val="24"/>
          <w:szCs w:val="24"/>
        </w:rPr>
        <w:t>„</w:t>
      </w:r>
      <w:r w:rsidRPr="00C9637A">
        <w:rPr>
          <w:rFonts w:ascii="Times New Roman" w:eastAsia="Calibri" w:hAnsi="Times New Roman" w:cs="Times New Roman"/>
          <w:sz w:val="24"/>
          <w:szCs w:val="24"/>
        </w:rPr>
        <w:t>Местонахождение</w:t>
      </w:r>
      <w:r w:rsidR="00842A00" w:rsidRPr="00C9637A">
        <w:rPr>
          <w:rFonts w:ascii="Times New Roman" w:eastAsia="Calibri" w:hAnsi="Times New Roman" w:cs="Times New Roman"/>
          <w:sz w:val="24"/>
          <w:szCs w:val="24"/>
        </w:rPr>
        <w:t>”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 се има предвид място</w:t>
      </w:r>
      <w:r w:rsidR="00B47B4A" w:rsidRPr="00C9637A">
        <w:rPr>
          <w:rFonts w:ascii="Times New Roman" w:eastAsia="Calibri" w:hAnsi="Times New Roman" w:cs="Times New Roman"/>
          <w:sz w:val="24"/>
          <w:szCs w:val="24"/>
        </w:rPr>
        <w:t>то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 на изпълнение на </w:t>
      </w:r>
      <w:r w:rsidR="00B47B4A" w:rsidRPr="00C9637A">
        <w:rPr>
          <w:rFonts w:ascii="Times New Roman" w:eastAsia="Calibri" w:hAnsi="Times New Roman" w:cs="Times New Roman"/>
          <w:sz w:val="24"/>
          <w:szCs w:val="24"/>
        </w:rPr>
        <w:t>проекта</w:t>
      </w:r>
      <w:r w:rsidRPr="00C9637A">
        <w:rPr>
          <w:rFonts w:ascii="Times New Roman" w:eastAsia="Calibri" w:hAnsi="Times New Roman" w:cs="Times New Roman"/>
          <w:sz w:val="24"/>
          <w:szCs w:val="24"/>
        </w:rPr>
        <w:t>, а не седалището/адрес</w:t>
      </w:r>
      <w:r w:rsidR="00B47B4A" w:rsidRPr="00C9637A">
        <w:rPr>
          <w:rFonts w:ascii="Times New Roman" w:eastAsia="Calibri" w:hAnsi="Times New Roman" w:cs="Times New Roman"/>
          <w:sz w:val="24"/>
          <w:szCs w:val="24"/>
        </w:rPr>
        <w:t>а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 на кореспонденция на </w:t>
      </w:r>
      <w:r w:rsidR="00B47B4A" w:rsidRPr="00C9637A">
        <w:rPr>
          <w:rFonts w:ascii="Times New Roman" w:eastAsia="Calibri" w:hAnsi="Times New Roman" w:cs="Times New Roman"/>
          <w:sz w:val="24"/>
          <w:szCs w:val="24"/>
        </w:rPr>
        <w:t>кандидат</w:t>
      </w:r>
      <w:r w:rsidR="00C5402F" w:rsidRPr="00C9637A">
        <w:rPr>
          <w:rFonts w:ascii="Times New Roman" w:eastAsia="Calibri" w:hAnsi="Times New Roman" w:cs="Times New Roman"/>
          <w:sz w:val="24"/>
          <w:szCs w:val="24"/>
        </w:rPr>
        <w:t>а</w:t>
      </w:r>
      <w:r w:rsidR="00B47B4A" w:rsidRPr="00C9637A">
        <w:rPr>
          <w:rFonts w:ascii="Times New Roman" w:eastAsia="Calibri" w:hAnsi="Times New Roman" w:cs="Times New Roman"/>
          <w:sz w:val="24"/>
          <w:szCs w:val="24"/>
        </w:rPr>
        <w:t>. За въвеждане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 на място</w:t>
      </w:r>
      <w:r w:rsidR="00B47B4A" w:rsidRPr="00C9637A">
        <w:rPr>
          <w:rFonts w:ascii="Times New Roman" w:eastAsia="Calibri" w:hAnsi="Times New Roman" w:cs="Times New Roman"/>
          <w:sz w:val="24"/>
          <w:szCs w:val="24"/>
        </w:rPr>
        <w:t>то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 на изпълнение на </w:t>
      </w:r>
      <w:r w:rsidR="00850964" w:rsidRPr="00C9637A">
        <w:rPr>
          <w:rFonts w:ascii="Times New Roman" w:eastAsia="Calibri" w:hAnsi="Times New Roman" w:cs="Times New Roman"/>
          <w:sz w:val="24"/>
          <w:szCs w:val="24"/>
        </w:rPr>
        <w:t xml:space="preserve">проектното </w:t>
      </w:r>
      <w:r w:rsidR="00BA0149" w:rsidRPr="00C9637A">
        <w:rPr>
          <w:rFonts w:ascii="Times New Roman" w:eastAsia="Calibri" w:hAnsi="Times New Roman" w:cs="Times New Roman"/>
          <w:sz w:val="24"/>
          <w:szCs w:val="24"/>
        </w:rPr>
        <w:t>предложение</w:t>
      </w:r>
      <w:r w:rsidR="00B47B4A" w:rsidRPr="00C9637A">
        <w:rPr>
          <w:rFonts w:ascii="Times New Roman" w:eastAsia="Calibri" w:hAnsi="Times New Roman" w:cs="Times New Roman"/>
          <w:sz w:val="24"/>
          <w:szCs w:val="24"/>
        </w:rPr>
        <w:t>,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B47B4A" w:rsidRPr="00C9637A">
        <w:rPr>
          <w:rFonts w:ascii="Times New Roman" w:eastAsia="Calibri" w:hAnsi="Times New Roman" w:cs="Times New Roman"/>
          <w:sz w:val="24"/>
          <w:szCs w:val="24"/>
        </w:rPr>
        <w:t>в полето „Населено място”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 следва да изберете от </w:t>
      </w:r>
      <w:r w:rsidR="00B47B4A" w:rsidRPr="00C9637A">
        <w:rPr>
          <w:rFonts w:ascii="Times New Roman" w:eastAsia="Calibri" w:hAnsi="Times New Roman" w:cs="Times New Roman"/>
          <w:sz w:val="24"/>
          <w:szCs w:val="24"/>
        </w:rPr>
        <w:t>падащото меню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 съответното населено място, където ще се изпълнява </w:t>
      </w:r>
      <w:r w:rsidR="00850964" w:rsidRPr="00C9637A">
        <w:rPr>
          <w:rFonts w:ascii="Times New Roman" w:eastAsia="Calibri" w:hAnsi="Times New Roman" w:cs="Times New Roman"/>
          <w:sz w:val="24"/>
          <w:szCs w:val="24"/>
        </w:rPr>
        <w:t>проекта</w:t>
      </w:r>
      <w:r w:rsidR="00B47B4A" w:rsidRPr="00C9637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(при въвеждането може да използвате търсачка). Системата автоматично ще визуализира срещу населеното място останалите </w:t>
      </w:r>
      <w:r w:rsidR="00B47B4A" w:rsidRPr="00C9637A">
        <w:rPr>
          <w:rFonts w:ascii="Times New Roman" w:eastAsia="Calibri" w:hAnsi="Times New Roman" w:cs="Times New Roman"/>
          <w:sz w:val="24"/>
          <w:szCs w:val="24"/>
        </w:rPr>
        <w:t xml:space="preserve">приложими </w:t>
      </w:r>
      <w:r w:rsidRPr="00C9637A">
        <w:rPr>
          <w:rFonts w:ascii="Times New Roman" w:eastAsia="Calibri" w:hAnsi="Times New Roman" w:cs="Times New Roman"/>
          <w:sz w:val="24"/>
          <w:szCs w:val="24"/>
        </w:rPr>
        <w:t>данни – Държава, NUTS ниво 1, NUTS ниво 2, Област, Община, Населено място.</w:t>
      </w:r>
      <w:r w:rsidR="00842A00" w:rsidRPr="00C9637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7B6588" w:rsidRPr="00C9637A">
        <w:rPr>
          <w:rFonts w:ascii="Times New Roman" w:eastAsia="Calibri" w:hAnsi="Times New Roman" w:cs="Times New Roman"/>
          <w:sz w:val="24"/>
          <w:szCs w:val="24"/>
        </w:rPr>
        <w:t>Следва да попълните и двете допълнителни полета „Ул./бул.</w:t>
      </w:r>
      <w:r w:rsidR="00B47B4A" w:rsidRPr="00C9637A">
        <w:rPr>
          <w:rFonts w:ascii="Times New Roman" w:eastAsia="Calibri" w:hAnsi="Times New Roman" w:cs="Times New Roman"/>
          <w:sz w:val="24"/>
          <w:szCs w:val="24"/>
        </w:rPr>
        <w:t>”</w:t>
      </w:r>
      <w:r w:rsidR="007B6588" w:rsidRPr="00C9637A">
        <w:rPr>
          <w:rFonts w:ascii="Times New Roman" w:eastAsia="Calibri" w:hAnsi="Times New Roman" w:cs="Times New Roman"/>
          <w:sz w:val="24"/>
          <w:szCs w:val="24"/>
        </w:rPr>
        <w:t xml:space="preserve"> и „Номер</w:t>
      </w:r>
      <w:r w:rsidR="00B47B4A" w:rsidRPr="00C9637A">
        <w:rPr>
          <w:rFonts w:ascii="Times New Roman" w:eastAsia="Calibri" w:hAnsi="Times New Roman" w:cs="Times New Roman"/>
          <w:sz w:val="24"/>
          <w:szCs w:val="24"/>
        </w:rPr>
        <w:t>”</w:t>
      </w:r>
      <w:r w:rsidR="0004702A" w:rsidRPr="00C9637A">
        <w:rPr>
          <w:rFonts w:ascii="Times New Roman" w:eastAsia="Calibri" w:hAnsi="Times New Roman" w:cs="Times New Roman"/>
          <w:sz w:val="24"/>
          <w:szCs w:val="24"/>
        </w:rPr>
        <w:t>.</w:t>
      </w:r>
    </w:p>
    <w:p w14:paraId="75829C52" w14:textId="77777777" w:rsidR="002D0E71" w:rsidRPr="00C9637A" w:rsidRDefault="00EC443C" w:rsidP="00842A00">
      <w:pPr>
        <w:spacing w:after="120" w:line="259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C9637A">
        <w:rPr>
          <w:rFonts w:ascii="Times New Roman" w:eastAsia="Calibri" w:hAnsi="Times New Roman" w:cs="Times New Roman"/>
          <w:b/>
          <w:sz w:val="24"/>
          <w:szCs w:val="24"/>
        </w:rPr>
        <w:t>ВАЖНО: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EA643C" w:rsidRPr="00C9637A">
        <w:rPr>
          <w:rFonts w:ascii="Times New Roman" w:eastAsia="Calibri" w:hAnsi="Times New Roman" w:cs="Times New Roman"/>
          <w:sz w:val="24"/>
          <w:szCs w:val="24"/>
        </w:rPr>
        <w:t>Системата позволява да се въвежда повече от едно място на изпълнение сл</w:t>
      </w:r>
      <w:r w:rsidR="00B47B4A" w:rsidRPr="00C9637A">
        <w:rPr>
          <w:rFonts w:ascii="Times New Roman" w:eastAsia="Calibri" w:hAnsi="Times New Roman" w:cs="Times New Roman"/>
          <w:sz w:val="24"/>
          <w:szCs w:val="24"/>
        </w:rPr>
        <w:t>ед използване на бутона „Добави”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, </w:t>
      </w:r>
      <w:r w:rsidR="00E05759" w:rsidRPr="00C9637A">
        <w:rPr>
          <w:rFonts w:ascii="Times New Roman" w:eastAsia="Calibri" w:hAnsi="Times New Roman" w:cs="Times New Roman"/>
          <w:sz w:val="24"/>
          <w:szCs w:val="24"/>
        </w:rPr>
        <w:t>като следва да се има предвид, че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7359AF" w:rsidRPr="00C9637A">
        <w:rPr>
          <w:rFonts w:ascii="Times New Roman" w:eastAsia="Calibri" w:hAnsi="Times New Roman" w:cs="Times New Roman"/>
          <w:b/>
          <w:sz w:val="24"/>
          <w:szCs w:val="24"/>
        </w:rPr>
        <w:t xml:space="preserve">по настоящата процедура </w:t>
      </w:r>
      <w:r w:rsidR="00B47B4A" w:rsidRPr="00C9637A">
        <w:rPr>
          <w:rFonts w:ascii="Times New Roman" w:eastAsia="Calibri" w:hAnsi="Times New Roman" w:cs="Times New Roman"/>
          <w:b/>
          <w:sz w:val="24"/>
          <w:szCs w:val="24"/>
        </w:rPr>
        <w:t>е допустимо</w:t>
      </w:r>
      <w:r w:rsidR="007359AF" w:rsidRPr="00C9637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7359AF" w:rsidRPr="00C9637A">
        <w:rPr>
          <w:rFonts w:ascii="Times New Roman" w:eastAsia="Calibri" w:hAnsi="Times New Roman" w:cs="Times New Roman"/>
          <w:b/>
          <w:sz w:val="24"/>
          <w:szCs w:val="24"/>
        </w:rPr>
        <w:t>кандидатите да заявяват място на изпълнение на проекта</w:t>
      </w:r>
      <w:r w:rsidR="00C22427" w:rsidRPr="00C9637A">
        <w:rPr>
          <w:rFonts w:ascii="Times New Roman" w:eastAsia="Calibri" w:hAnsi="Times New Roman" w:cs="Times New Roman"/>
          <w:b/>
          <w:sz w:val="24"/>
          <w:szCs w:val="24"/>
        </w:rPr>
        <w:t xml:space="preserve"> САМО В ЕДНА от двете категории региони: в преход или в по-слабо развити региони. В случай че във Формуляра за кандидатстване в раздел „Основни данни“, „Местонахождение (Място на изпълнение на проекта)“ кандидатът е посочил, че проектът ще се изпълнява едновременно в регион в преход и в по-слабо развити </w:t>
      </w:r>
      <w:r w:rsidR="00C22427" w:rsidRPr="00C9637A">
        <w:rPr>
          <w:rFonts w:ascii="Times New Roman" w:eastAsia="Calibri" w:hAnsi="Times New Roman" w:cs="Times New Roman"/>
          <w:b/>
          <w:sz w:val="24"/>
          <w:szCs w:val="24"/>
        </w:rPr>
        <w:lastRenderedPageBreak/>
        <w:t xml:space="preserve">региони и видно </w:t>
      </w:r>
      <w:r w:rsidR="00E05759" w:rsidRPr="00C9637A">
        <w:rPr>
          <w:rFonts w:ascii="Times New Roman" w:eastAsia="Calibri" w:hAnsi="Times New Roman" w:cs="Times New Roman"/>
          <w:b/>
          <w:sz w:val="24"/>
          <w:szCs w:val="24"/>
        </w:rPr>
        <w:t>в поле „Местонахождение“</w:t>
      </w:r>
      <w:r w:rsidR="00C22427" w:rsidRPr="00C9637A">
        <w:rPr>
          <w:rFonts w:ascii="Times New Roman" w:eastAsia="Calibri" w:hAnsi="Times New Roman" w:cs="Times New Roman"/>
          <w:b/>
          <w:sz w:val="24"/>
          <w:szCs w:val="24"/>
        </w:rPr>
        <w:t>, е предвидено изпълнение на дейности и в двете категории региони, то проектното предложение се отхвърля</w:t>
      </w:r>
      <w:r w:rsidR="00E05759" w:rsidRPr="00C9637A">
        <w:rPr>
          <w:rFonts w:ascii="Times New Roman" w:eastAsia="Calibri" w:hAnsi="Times New Roman" w:cs="Times New Roman"/>
          <w:b/>
          <w:sz w:val="24"/>
          <w:szCs w:val="24"/>
        </w:rPr>
        <w:t>. В тази връзка</w:t>
      </w:r>
      <w:r w:rsidR="002A2C95" w:rsidRPr="00C9637A">
        <w:rPr>
          <w:rFonts w:ascii="Times New Roman" w:eastAsia="Calibri" w:hAnsi="Times New Roman" w:cs="Times New Roman"/>
          <w:b/>
          <w:sz w:val="24"/>
          <w:szCs w:val="24"/>
        </w:rPr>
        <w:t xml:space="preserve"> кандидатите </w:t>
      </w:r>
      <w:r w:rsidR="00B134F1" w:rsidRPr="00C9637A">
        <w:rPr>
          <w:rFonts w:ascii="Times New Roman" w:eastAsia="Calibri" w:hAnsi="Times New Roman" w:cs="Times New Roman"/>
          <w:b/>
          <w:sz w:val="24"/>
          <w:szCs w:val="24"/>
        </w:rPr>
        <w:t xml:space="preserve">трябва да посочват (избират) в това поле от Формуляра за кандидатстване </w:t>
      </w:r>
      <w:r w:rsidR="00DC5306" w:rsidRPr="00C9637A">
        <w:rPr>
          <w:rFonts w:ascii="Times New Roman" w:eastAsia="Calibri" w:hAnsi="Times New Roman" w:cs="Times New Roman"/>
          <w:b/>
          <w:sz w:val="24"/>
          <w:szCs w:val="24"/>
        </w:rPr>
        <w:t>м</w:t>
      </w:r>
      <w:r w:rsidR="007359AF" w:rsidRPr="00C9637A">
        <w:rPr>
          <w:rFonts w:ascii="Times New Roman" w:eastAsia="Calibri" w:hAnsi="Times New Roman" w:cs="Times New Roman"/>
          <w:b/>
          <w:sz w:val="24"/>
          <w:szCs w:val="24"/>
        </w:rPr>
        <w:t>ясто</w:t>
      </w:r>
      <w:r w:rsidR="00E05759" w:rsidRPr="00C9637A">
        <w:rPr>
          <w:rFonts w:ascii="Times New Roman" w:eastAsia="Calibri" w:hAnsi="Times New Roman" w:cs="Times New Roman"/>
          <w:b/>
          <w:sz w:val="24"/>
          <w:szCs w:val="24"/>
        </w:rPr>
        <w:t>/места</w:t>
      </w:r>
      <w:r w:rsidR="00E41724" w:rsidRPr="00C9637A">
        <w:rPr>
          <w:rFonts w:ascii="Times New Roman" w:eastAsia="Calibri" w:hAnsi="Times New Roman" w:cs="Times New Roman"/>
          <w:b/>
          <w:sz w:val="24"/>
          <w:szCs w:val="24"/>
        </w:rPr>
        <w:t xml:space="preserve"> на изпълнение</w:t>
      </w:r>
      <w:r w:rsidR="00B134F1" w:rsidRPr="00C9637A">
        <w:rPr>
          <w:rFonts w:ascii="Times New Roman" w:eastAsia="Calibri" w:hAnsi="Times New Roman" w:cs="Times New Roman"/>
          <w:b/>
          <w:sz w:val="24"/>
          <w:szCs w:val="24"/>
        </w:rPr>
        <w:t xml:space="preserve"> проекта</w:t>
      </w:r>
      <w:r w:rsidR="00E05759" w:rsidRPr="00C9637A">
        <w:rPr>
          <w:rFonts w:ascii="Times New Roman" w:eastAsia="Calibri" w:hAnsi="Times New Roman" w:cs="Times New Roman"/>
          <w:b/>
          <w:sz w:val="24"/>
          <w:szCs w:val="24"/>
        </w:rPr>
        <w:t xml:space="preserve"> само в един от категориите региони в преход ИЛИ в по-слабо развити региони</w:t>
      </w:r>
      <w:r w:rsidR="00DC5306" w:rsidRPr="00C9637A">
        <w:rPr>
          <w:rFonts w:ascii="Times New Roman" w:eastAsia="Calibri" w:hAnsi="Times New Roman" w:cs="Times New Roman"/>
          <w:b/>
          <w:sz w:val="24"/>
          <w:szCs w:val="24"/>
        </w:rPr>
        <w:t>.</w:t>
      </w:r>
    </w:p>
    <w:p w14:paraId="2EB3EAD4" w14:textId="77777777" w:rsidR="00293740" w:rsidRPr="00C9637A" w:rsidRDefault="00E278DC" w:rsidP="00842A00">
      <w:pPr>
        <w:spacing w:after="120" w:line="259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C9637A"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8916069" wp14:editId="2C2C7ADB">
                <wp:simplePos x="0" y="0"/>
                <wp:positionH relativeFrom="leftMargin">
                  <wp:align>right</wp:align>
                </wp:positionH>
                <wp:positionV relativeFrom="paragraph">
                  <wp:posOffset>1661042</wp:posOffset>
                </wp:positionV>
                <wp:extent cx="443865" cy="403860"/>
                <wp:effectExtent l="19050" t="57150" r="32385" b="53340"/>
                <wp:wrapNone/>
                <wp:docPr id="22" name="Right Arrow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3865" cy="403860"/>
                        </a:xfrm>
                        <a:prstGeom prst="rightArrow">
                          <a:avLst/>
                        </a:prstGeom>
                        <a:noFill/>
                        <a:ln w="2857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txbx>
                        <w:txbxContent>
                          <w:p w14:paraId="155A1440" w14:textId="77777777" w:rsidR="00A304FE" w:rsidRPr="00E278DC" w:rsidRDefault="00A304FE" w:rsidP="00E278DC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12"/>
                              </w:rPr>
                            </w:pPr>
                            <w:r>
                              <w:rPr>
                                <w:b/>
                                <w:sz w:val="12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w14:anchorId="68916069" id="Right Arrow 22" o:spid="_x0000_s1028" type="#_x0000_t13" style="position:absolute;left:0;text-align:left;margin-left:-16.25pt;margin-top:130.8pt;width:34.95pt;height:31.8pt;z-index:251673600;visibility:visible;mso-wrap-style:square;mso-height-percent:0;mso-wrap-distance-left:9pt;mso-wrap-distance-top:0;mso-wrap-distance-right:9pt;mso-wrap-distance-bottom:0;mso-position-horizontal:right;mso-position-horizontal-relative:left-margin-area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" adj="11773" filled="f" strokecolor="#c0504d [3205]" strokeweight="2.25pt">
                <v:stroke joinstyle="round"/>
                <v:textbox>
                  <w:txbxContent>
                    <w:p w14:paraId="155A1440" w14:textId="77777777" w:rsidR="00A304FE" w:rsidRPr="00E278DC" w:rsidRDefault="00A304FE" w:rsidP="00E278DC">
                      <w:pPr>
                        <w:spacing w:after="0" w:line="240" w:lineRule="auto"/>
                        <w:jc w:val="center"/>
                        <w:rPr>
                          <w:b/>
                          <w:sz w:val="12"/>
                        </w:rPr>
                      </w:pPr>
                      <w:r>
                        <w:rPr>
                          <w:b/>
                          <w:sz w:val="12"/>
                        </w:rPr>
                        <w:t>8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9637A"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171EDD0" wp14:editId="4ABD1EA0">
                <wp:simplePos x="0" y="0"/>
                <wp:positionH relativeFrom="leftMargin">
                  <wp:align>right</wp:align>
                </wp:positionH>
                <wp:positionV relativeFrom="paragraph">
                  <wp:posOffset>1300362</wp:posOffset>
                </wp:positionV>
                <wp:extent cx="443865" cy="403860"/>
                <wp:effectExtent l="19050" t="57150" r="32385" b="53340"/>
                <wp:wrapNone/>
                <wp:docPr id="16" name="Right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3865" cy="403860"/>
                        </a:xfrm>
                        <a:prstGeom prst="rightArrow">
                          <a:avLst/>
                        </a:prstGeom>
                        <a:noFill/>
                        <a:ln w="2857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txbx>
                        <w:txbxContent>
                          <w:p w14:paraId="740E4C78" w14:textId="77777777" w:rsidR="00A304FE" w:rsidRPr="00E278DC" w:rsidRDefault="00A304FE" w:rsidP="00E278DC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12"/>
                              </w:rPr>
                            </w:pPr>
                            <w:r>
                              <w:rPr>
                                <w:b/>
                                <w:sz w:val="12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w14:anchorId="4171EDD0" id="Right Arrow 16" o:spid="_x0000_s1029" type="#_x0000_t13" style="position:absolute;left:0;text-align:left;margin-left:-16.25pt;margin-top:102.4pt;width:34.95pt;height:31.8pt;z-index:251671552;visibility:visible;mso-wrap-style:square;mso-height-percent:0;mso-wrap-distance-left:9pt;mso-wrap-distance-top:0;mso-wrap-distance-right:9pt;mso-wrap-distance-bottom:0;mso-position-horizontal:right;mso-position-horizontal-relative:left-margin-area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" adj="11773" filled="f" strokecolor="#c0504d [3205]" strokeweight="2.25pt">
                <v:stroke joinstyle="round"/>
                <v:textbox>
                  <w:txbxContent>
                    <w:p w14:paraId="740E4C78" w14:textId="77777777" w:rsidR="00A304FE" w:rsidRPr="00E278DC" w:rsidRDefault="00A304FE" w:rsidP="00E278DC">
                      <w:pPr>
                        <w:spacing w:after="0" w:line="240" w:lineRule="auto"/>
                        <w:jc w:val="center"/>
                        <w:rPr>
                          <w:b/>
                          <w:sz w:val="12"/>
                        </w:rPr>
                      </w:pPr>
                      <w:r>
                        <w:rPr>
                          <w:b/>
                          <w:sz w:val="12"/>
                        </w:rPr>
                        <w:t>7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9637A"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44CC6B3" wp14:editId="206FB46B">
                <wp:simplePos x="0" y="0"/>
                <wp:positionH relativeFrom="leftMargin">
                  <wp:align>right</wp:align>
                </wp:positionH>
                <wp:positionV relativeFrom="paragraph">
                  <wp:posOffset>932283</wp:posOffset>
                </wp:positionV>
                <wp:extent cx="443865" cy="403860"/>
                <wp:effectExtent l="19050" t="57150" r="32385" b="53340"/>
                <wp:wrapNone/>
                <wp:docPr id="15" name="Right Arrow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3865" cy="403860"/>
                        </a:xfrm>
                        <a:prstGeom prst="rightArrow">
                          <a:avLst/>
                        </a:prstGeom>
                        <a:noFill/>
                        <a:ln w="2857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txbx>
                        <w:txbxContent>
                          <w:p w14:paraId="6E972F34" w14:textId="77777777" w:rsidR="00A304FE" w:rsidRPr="00E278DC" w:rsidRDefault="00A304FE" w:rsidP="00E278DC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12"/>
                              </w:rPr>
                            </w:pPr>
                            <w:r>
                              <w:rPr>
                                <w:b/>
                                <w:sz w:val="12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w14:anchorId="544CC6B3" id="Right Arrow 15" o:spid="_x0000_s1030" type="#_x0000_t13" style="position:absolute;left:0;text-align:left;margin-left:-16.25pt;margin-top:73.4pt;width:34.95pt;height:31.8pt;z-index:251669504;visibility:visible;mso-wrap-style:square;mso-height-percent:0;mso-wrap-distance-left:9pt;mso-wrap-distance-top:0;mso-wrap-distance-right:9pt;mso-wrap-distance-bottom:0;mso-position-horizontal:right;mso-position-horizontal-relative:left-margin-area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" adj="11773" filled="f" strokecolor="#c0504d [3205]" strokeweight="2.25pt">
                <v:stroke joinstyle="round"/>
                <v:textbox>
                  <w:txbxContent>
                    <w:p w14:paraId="6E972F34" w14:textId="77777777" w:rsidR="00A304FE" w:rsidRPr="00E278DC" w:rsidRDefault="00A304FE" w:rsidP="00E278DC">
                      <w:pPr>
                        <w:spacing w:after="0" w:line="240" w:lineRule="auto"/>
                        <w:jc w:val="center"/>
                        <w:rPr>
                          <w:b/>
                          <w:sz w:val="12"/>
                        </w:rPr>
                      </w:pPr>
                      <w:r>
                        <w:rPr>
                          <w:b/>
                          <w:sz w:val="12"/>
                        </w:rPr>
                        <w:t>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9637A"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8693C38" wp14:editId="783817E4">
                <wp:simplePos x="0" y="0"/>
                <wp:positionH relativeFrom="leftMargin">
                  <wp:posOffset>422172</wp:posOffset>
                </wp:positionH>
                <wp:positionV relativeFrom="paragraph">
                  <wp:posOffset>-76835</wp:posOffset>
                </wp:positionV>
                <wp:extent cx="443865" cy="403860"/>
                <wp:effectExtent l="19050" t="57150" r="32385" b="53340"/>
                <wp:wrapNone/>
                <wp:docPr id="6" name="Right Arrow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3865" cy="403860"/>
                        </a:xfrm>
                        <a:prstGeom prst="rightArrow">
                          <a:avLst/>
                        </a:prstGeom>
                        <a:noFill/>
                        <a:ln w="2857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txbx>
                        <w:txbxContent>
                          <w:p w14:paraId="0907C8FD" w14:textId="77777777" w:rsidR="00A304FE" w:rsidRPr="00E278DC" w:rsidRDefault="00A304FE" w:rsidP="00E278DC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12"/>
                              </w:rPr>
                            </w:pPr>
                            <w:r>
                              <w:rPr>
                                <w:b/>
                                <w:sz w:val="12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w14:anchorId="78693C38" id="Right Arrow 6" o:spid="_x0000_s1031" type="#_x0000_t13" style="position:absolute;left:0;text-align:left;margin-left:33.25pt;margin-top:-6.05pt;width:34.95pt;height:31.8pt;z-index:251663360;visibility:visible;mso-wrap-style:square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" adj="11773" filled="f" strokecolor="#c0504d [3205]" strokeweight="2.25pt">
                <v:stroke joinstyle="round"/>
                <v:textbox>
                  <w:txbxContent>
                    <w:p w14:paraId="0907C8FD" w14:textId="77777777" w:rsidR="00A304FE" w:rsidRPr="00E278DC" w:rsidRDefault="00A304FE" w:rsidP="00E278DC">
                      <w:pPr>
                        <w:spacing w:after="0" w:line="240" w:lineRule="auto"/>
                        <w:jc w:val="center"/>
                        <w:rPr>
                          <w:b/>
                          <w:sz w:val="12"/>
                        </w:rPr>
                      </w:pPr>
                      <w:r>
                        <w:rPr>
                          <w:b/>
                          <w:sz w:val="12"/>
                        </w:rPr>
                        <w:t>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9637A"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AF9873B" wp14:editId="71C5B095">
                <wp:simplePos x="0" y="0"/>
                <wp:positionH relativeFrom="leftMargin">
                  <wp:posOffset>423545</wp:posOffset>
                </wp:positionH>
                <wp:positionV relativeFrom="paragraph">
                  <wp:posOffset>599972</wp:posOffset>
                </wp:positionV>
                <wp:extent cx="443865" cy="403860"/>
                <wp:effectExtent l="19050" t="57150" r="32385" b="53340"/>
                <wp:wrapNone/>
                <wp:docPr id="10" name="Right Arrow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3865" cy="403860"/>
                        </a:xfrm>
                        <a:prstGeom prst="rightArrow">
                          <a:avLst/>
                        </a:prstGeom>
                        <a:noFill/>
                        <a:ln w="2857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txbx>
                        <w:txbxContent>
                          <w:p w14:paraId="0B93EF88" w14:textId="77777777" w:rsidR="00A304FE" w:rsidRPr="00E278DC" w:rsidRDefault="00A304FE" w:rsidP="00E278DC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12"/>
                              </w:rPr>
                            </w:pPr>
                            <w:r>
                              <w:rPr>
                                <w:b/>
                                <w:sz w:val="12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w14:anchorId="1AF9873B" id="Right Arrow 10" o:spid="_x0000_s1032" type="#_x0000_t13" style="position:absolute;left:0;text-align:left;margin-left:33.35pt;margin-top:47.25pt;width:34.95pt;height:31.8pt;z-index:251667456;visibility:visible;mso-wrap-style:square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" adj="11773" filled="f" strokecolor="#c0504d [3205]" strokeweight="2.25pt">
                <v:stroke joinstyle="round"/>
                <v:textbox>
                  <w:txbxContent>
                    <w:p w14:paraId="0B93EF88" w14:textId="77777777" w:rsidR="00A304FE" w:rsidRPr="00E278DC" w:rsidRDefault="00A304FE" w:rsidP="00E278DC">
                      <w:pPr>
                        <w:spacing w:after="0" w:line="240" w:lineRule="auto"/>
                        <w:jc w:val="center"/>
                        <w:rPr>
                          <w:b/>
                          <w:sz w:val="12"/>
                        </w:rPr>
                      </w:pPr>
                      <w:r>
                        <w:rPr>
                          <w:b/>
                          <w:sz w:val="12"/>
                        </w:rPr>
                        <w:t>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9637A"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8142F47" wp14:editId="4966870A">
                <wp:simplePos x="0" y="0"/>
                <wp:positionH relativeFrom="leftMargin">
                  <wp:posOffset>423545</wp:posOffset>
                </wp:positionH>
                <wp:positionV relativeFrom="paragraph">
                  <wp:posOffset>262787</wp:posOffset>
                </wp:positionV>
                <wp:extent cx="443865" cy="403860"/>
                <wp:effectExtent l="19050" t="57150" r="32385" b="53340"/>
                <wp:wrapNone/>
                <wp:docPr id="8" name="Right Arrow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3865" cy="403860"/>
                        </a:xfrm>
                        <a:prstGeom prst="rightArrow">
                          <a:avLst/>
                        </a:prstGeom>
                        <a:noFill/>
                        <a:ln w="2857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txbx>
                        <w:txbxContent>
                          <w:p w14:paraId="7EC77AA4" w14:textId="77777777" w:rsidR="00A304FE" w:rsidRPr="00E278DC" w:rsidRDefault="00A304FE" w:rsidP="00E278DC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12"/>
                              </w:rPr>
                            </w:pPr>
                            <w:r>
                              <w:rPr>
                                <w:b/>
                                <w:sz w:val="12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w14:anchorId="48142F47" id="Right Arrow 8" o:spid="_x0000_s1033" type="#_x0000_t13" style="position:absolute;left:0;text-align:left;margin-left:33.35pt;margin-top:20.7pt;width:34.95pt;height:31.8pt;z-index:251665408;visibility:visible;mso-wrap-style:square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" adj="11773" filled="f" strokecolor="#c0504d [3205]" strokeweight="2.25pt">
                <v:stroke joinstyle="round"/>
                <v:textbox>
                  <w:txbxContent>
                    <w:p w14:paraId="7EC77AA4" w14:textId="77777777" w:rsidR="00A304FE" w:rsidRPr="00E278DC" w:rsidRDefault="00A304FE" w:rsidP="00E278DC">
                      <w:pPr>
                        <w:spacing w:after="0" w:line="240" w:lineRule="auto"/>
                        <w:jc w:val="center"/>
                        <w:rPr>
                          <w:b/>
                          <w:sz w:val="12"/>
                        </w:rPr>
                      </w:pPr>
                      <w:r>
                        <w:rPr>
                          <w:b/>
                          <w:sz w:val="12"/>
                        </w:rPr>
                        <w:t>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93740" w:rsidRPr="00C9637A">
        <w:rPr>
          <w:noProof/>
          <w:lang w:eastAsia="bg-BG"/>
        </w:rPr>
        <w:drawing>
          <wp:inline distT="0" distB="0" distL="0" distR="0" wp14:anchorId="7D577913" wp14:editId="1FCCC411">
            <wp:extent cx="6115050" cy="2127115"/>
            <wp:effectExtent l="0" t="0" r="0" b="698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6141502" cy="21363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744965D" w14:textId="77777777" w:rsidR="007000C2" w:rsidRPr="00C9637A" w:rsidRDefault="00EA643C" w:rsidP="00842A00">
      <w:pPr>
        <w:spacing w:after="120" w:line="259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>3</w:t>
      </w:r>
      <w:r w:rsidR="0084408D" w:rsidRPr="00C9637A">
        <w:rPr>
          <w:rFonts w:ascii="Times New Roman" w:eastAsia="Calibri" w:hAnsi="Times New Roman" w:cs="Times New Roman"/>
          <w:sz w:val="24"/>
          <w:szCs w:val="24"/>
        </w:rPr>
        <w:t xml:space="preserve">. </w:t>
      </w:r>
      <w:r w:rsidR="0084408D" w:rsidRPr="00C9637A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7000C2" w:rsidRPr="00C9637A">
        <w:rPr>
          <w:rFonts w:ascii="Times New Roman" w:eastAsia="Calibri" w:hAnsi="Times New Roman" w:cs="Times New Roman"/>
          <w:sz w:val="24"/>
          <w:szCs w:val="24"/>
        </w:rPr>
        <w:t>Поле „Категория(и) региони, за която (които) се прилага операция</w:t>
      </w:r>
      <w:r w:rsidR="00B134F1" w:rsidRPr="00C9637A">
        <w:rPr>
          <w:rFonts w:ascii="Times New Roman" w:eastAsia="Calibri" w:hAnsi="Times New Roman" w:cs="Times New Roman"/>
          <w:sz w:val="24"/>
          <w:szCs w:val="24"/>
        </w:rPr>
        <w:t>та”</w:t>
      </w:r>
      <w:r w:rsidR="007000C2" w:rsidRPr="00C9637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7000C2" w:rsidRPr="00C9637A">
        <w:rPr>
          <w:rFonts w:ascii="Times New Roman" w:eastAsia="Calibri" w:hAnsi="Times New Roman" w:cs="Times New Roman"/>
          <w:b/>
          <w:sz w:val="24"/>
          <w:szCs w:val="24"/>
        </w:rPr>
        <w:t>СЕ ПОПЪЛВА АВТОМАТИЧНО ОТ ИСУН</w:t>
      </w:r>
      <w:r w:rsidR="007000C2" w:rsidRPr="00C9637A">
        <w:rPr>
          <w:rFonts w:ascii="Times New Roman" w:eastAsia="Calibri" w:hAnsi="Times New Roman" w:cs="Times New Roman"/>
          <w:sz w:val="24"/>
          <w:szCs w:val="24"/>
        </w:rPr>
        <w:t xml:space="preserve"> след въвеждане на информацията за място</w:t>
      </w:r>
      <w:r w:rsidR="00B134F1" w:rsidRPr="00C9637A">
        <w:rPr>
          <w:rFonts w:ascii="Times New Roman" w:eastAsia="Calibri" w:hAnsi="Times New Roman" w:cs="Times New Roman"/>
          <w:sz w:val="24"/>
          <w:szCs w:val="24"/>
        </w:rPr>
        <w:t>то</w:t>
      </w:r>
      <w:r w:rsidR="007000C2" w:rsidRPr="00C9637A">
        <w:rPr>
          <w:rFonts w:ascii="Times New Roman" w:eastAsia="Calibri" w:hAnsi="Times New Roman" w:cs="Times New Roman"/>
          <w:sz w:val="24"/>
          <w:szCs w:val="24"/>
        </w:rPr>
        <w:t xml:space="preserve"> на изпълнение на проекта по т. 2.</w:t>
      </w:r>
    </w:p>
    <w:p w14:paraId="2D495556" w14:textId="77777777" w:rsidR="0084408D" w:rsidRPr="00C9637A" w:rsidRDefault="007000C2" w:rsidP="00842A00">
      <w:pPr>
        <w:spacing w:after="120" w:line="259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>4.</w:t>
      </w:r>
      <w:r w:rsidRPr="00C9637A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84408D" w:rsidRPr="00C9637A">
        <w:rPr>
          <w:rFonts w:ascii="Times New Roman" w:eastAsia="Calibri" w:hAnsi="Times New Roman" w:cs="Times New Roman"/>
          <w:sz w:val="24"/>
          <w:szCs w:val="24"/>
        </w:rPr>
        <w:t>Поле „Д</w:t>
      </w:r>
      <w:r w:rsidR="00B134F1" w:rsidRPr="00C9637A">
        <w:rPr>
          <w:rFonts w:ascii="Times New Roman" w:eastAsia="Calibri" w:hAnsi="Times New Roman" w:cs="Times New Roman"/>
          <w:sz w:val="24"/>
          <w:szCs w:val="24"/>
        </w:rPr>
        <w:t>ДС е допустим разход по проекта”</w:t>
      </w:r>
      <w:r w:rsidR="0084408D" w:rsidRPr="00C9637A">
        <w:rPr>
          <w:rFonts w:ascii="Times New Roman" w:eastAsia="Calibri" w:hAnsi="Times New Roman" w:cs="Times New Roman"/>
          <w:sz w:val="24"/>
          <w:szCs w:val="24"/>
        </w:rPr>
        <w:t>:</w:t>
      </w:r>
    </w:p>
    <w:p w14:paraId="715B9F21" w14:textId="77777777" w:rsidR="009939F4" w:rsidRPr="00C9637A" w:rsidRDefault="009939F4" w:rsidP="00842A00">
      <w:pPr>
        <w:spacing w:after="12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>По настоящата процедура са недопустими разходите за възстановим ДДС и в подобни случаи следва да маркир</w:t>
      </w:r>
      <w:r w:rsidR="00B134F1" w:rsidRPr="00C9637A">
        <w:rPr>
          <w:rFonts w:ascii="Times New Roman" w:eastAsia="Calibri" w:hAnsi="Times New Roman" w:cs="Times New Roman"/>
          <w:sz w:val="24"/>
          <w:szCs w:val="24"/>
        </w:rPr>
        <w:t>ате „Не”</w:t>
      </w:r>
      <w:r w:rsidRPr="00C9637A">
        <w:rPr>
          <w:rFonts w:ascii="Times New Roman" w:eastAsia="Calibri" w:hAnsi="Times New Roman" w:cs="Times New Roman"/>
          <w:sz w:val="24"/>
          <w:szCs w:val="24"/>
        </w:rPr>
        <w:t>.</w:t>
      </w:r>
    </w:p>
    <w:p w14:paraId="62F49B7D" w14:textId="77777777" w:rsidR="009939F4" w:rsidRPr="00C9637A" w:rsidRDefault="009939F4" w:rsidP="00842A00">
      <w:pPr>
        <w:spacing w:after="12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>За всички кандидати</w:t>
      </w:r>
      <w:r w:rsidR="00B134F1" w:rsidRPr="00C9637A">
        <w:rPr>
          <w:rFonts w:ascii="Times New Roman" w:eastAsia="Calibri" w:hAnsi="Times New Roman" w:cs="Times New Roman"/>
          <w:sz w:val="24"/>
          <w:szCs w:val="24"/>
        </w:rPr>
        <w:t>, за които ДДС е „невъзстановим”</w:t>
      </w:r>
      <w:r w:rsidRPr="00C9637A">
        <w:rPr>
          <w:rFonts w:ascii="Times New Roman" w:eastAsia="Calibri" w:hAnsi="Times New Roman" w:cs="Times New Roman"/>
          <w:sz w:val="24"/>
          <w:szCs w:val="24"/>
        </w:rPr>
        <w:t>, то същият се счита за допустим за финанс</w:t>
      </w:r>
      <w:r w:rsidR="00B134F1" w:rsidRPr="00C9637A">
        <w:rPr>
          <w:rFonts w:ascii="Times New Roman" w:eastAsia="Calibri" w:hAnsi="Times New Roman" w:cs="Times New Roman"/>
          <w:sz w:val="24"/>
          <w:szCs w:val="24"/>
        </w:rPr>
        <w:t>иране и следва да маркирате „Да”</w:t>
      </w:r>
      <w:r w:rsidRPr="00C9637A">
        <w:rPr>
          <w:rFonts w:ascii="Times New Roman" w:eastAsia="Calibri" w:hAnsi="Times New Roman" w:cs="Times New Roman"/>
          <w:sz w:val="24"/>
          <w:szCs w:val="24"/>
        </w:rPr>
        <w:t>.</w:t>
      </w:r>
    </w:p>
    <w:p w14:paraId="5CFDF6D4" w14:textId="77777777" w:rsidR="00F954BA" w:rsidRPr="00C9637A" w:rsidRDefault="00502560" w:rsidP="00842A00">
      <w:pPr>
        <w:spacing w:after="12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5. </w:t>
      </w:r>
      <w:r w:rsidR="00BC6BB6" w:rsidRPr="00C9637A">
        <w:rPr>
          <w:rFonts w:ascii="Times New Roman" w:eastAsia="Calibri" w:hAnsi="Times New Roman" w:cs="Times New Roman"/>
          <w:sz w:val="24"/>
          <w:szCs w:val="24"/>
        </w:rPr>
        <w:t xml:space="preserve">Приложими </w:t>
      </w:r>
      <w:r w:rsidR="006521E7" w:rsidRPr="00C9637A">
        <w:rPr>
          <w:rFonts w:ascii="Times New Roman" w:eastAsia="Calibri" w:hAnsi="Times New Roman" w:cs="Times New Roman"/>
          <w:sz w:val="24"/>
          <w:szCs w:val="24"/>
        </w:rPr>
        <w:t>по процедурата</w:t>
      </w:r>
      <w:r w:rsidR="00BC6BB6" w:rsidRPr="00C9637A">
        <w:rPr>
          <w:rFonts w:ascii="Times New Roman" w:eastAsia="Calibri" w:hAnsi="Times New Roman" w:cs="Times New Roman"/>
          <w:sz w:val="24"/>
          <w:szCs w:val="24"/>
        </w:rPr>
        <w:t xml:space="preserve"> са</w:t>
      </w:r>
      <w:r w:rsidR="006521E7" w:rsidRPr="00C9637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3131AD" w:rsidRPr="00C9637A">
        <w:rPr>
          <w:rFonts w:ascii="Times New Roman" w:eastAsia="Calibri" w:hAnsi="Times New Roman" w:cs="Times New Roman"/>
          <w:sz w:val="24"/>
          <w:szCs w:val="24"/>
        </w:rPr>
        <w:t>режим „</w:t>
      </w:r>
      <w:r w:rsidR="00ED2F85" w:rsidRPr="00C9637A">
        <w:rPr>
          <w:rFonts w:ascii="Times New Roman" w:eastAsia="Calibri" w:hAnsi="Times New Roman" w:cs="Times New Roman"/>
          <w:sz w:val="24"/>
          <w:szCs w:val="24"/>
        </w:rPr>
        <w:t>държавна помощ</w:t>
      </w:r>
      <w:r w:rsidR="003131AD" w:rsidRPr="00C9637A">
        <w:rPr>
          <w:rFonts w:ascii="Times New Roman" w:eastAsia="Calibri" w:hAnsi="Times New Roman" w:cs="Times New Roman"/>
          <w:sz w:val="24"/>
          <w:szCs w:val="24"/>
        </w:rPr>
        <w:t>”</w:t>
      </w:r>
      <w:r w:rsidR="00BC6BB6" w:rsidRPr="00C9637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3131AD" w:rsidRPr="00C9637A">
        <w:rPr>
          <w:rFonts w:ascii="Times New Roman" w:eastAsia="Calibri" w:hAnsi="Times New Roman" w:cs="Times New Roman"/>
          <w:sz w:val="24"/>
          <w:szCs w:val="24"/>
        </w:rPr>
        <w:t>съгласно</w:t>
      </w:r>
      <w:r w:rsidR="00ED2F85" w:rsidRPr="00C9637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377922" w:rsidRPr="00C9637A">
        <w:rPr>
          <w:rFonts w:ascii="Times New Roman" w:eastAsia="Calibri" w:hAnsi="Times New Roman" w:cs="Times New Roman"/>
          <w:sz w:val="24"/>
          <w:szCs w:val="24"/>
        </w:rPr>
        <w:t xml:space="preserve">чл. </w:t>
      </w:r>
      <w:r w:rsidR="00F644F3" w:rsidRPr="00C9637A">
        <w:rPr>
          <w:rFonts w:ascii="Times New Roman" w:eastAsia="Calibri" w:hAnsi="Times New Roman" w:cs="Times New Roman"/>
          <w:bCs/>
          <w:sz w:val="24"/>
          <w:szCs w:val="24"/>
        </w:rPr>
        <w:t>чл. 25 „Помощи за проекти за научноизследователска и развойна дейност“</w:t>
      </w:r>
      <w:r w:rsidR="00F644F3" w:rsidRPr="00C9637A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</w:t>
      </w:r>
      <w:r w:rsidR="00377922" w:rsidRPr="00C9637A">
        <w:rPr>
          <w:rFonts w:ascii="Times New Roman" w:eastAsia="Calibri" w:hAnsi="Times New Roman" w:cs="Times New Roman"/>
          <w:sz w:val="24"/>
          <w:szCs w:val="24"/>
        </w:rPr>
        <w:t>от Регламент (ЕС) № 651/2014</w:t>
      </w:r>
      <w:r w:rsidR="00ED2F85" w:rsidRPr="00C9637A">
        <w:rPr>
          <w:rFonts w:ascii="Times New Roman" w:eastAsia="Calibri" w:hAnsi="Times New Roman" w:cs="Times New Roman"/>
          <w:sz w:val="24"/>
          <w:szCs w:val="24"/>
        </w:rPr>
        <w:t>.</w:t>
      </w:r>
    </w:p>
    <w:p w14:paraId="15F31CDA" w14:textId="77777777" w:rsidR="000B213A" w:rsidRPr="00C9637A" w:rsidRDefault="00BC6BB6" w:rsidP="00842A00">
      <w:pPr>
        <w:spacing w:after="120" w:line="259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Спрямо всички проекти по процедурата ще се прилага режим на </w:t>
      </w:r>
      <w:r w:rsidR="000B213A" w:rsidRPr="00C9637A">
        <w:rPr>
          <w:rFonts w:ascii="Times New Roman" w:eastAsia="Calibri" w:hAnsi="Times New Roman" w:cs="Times New Roman"/>
          <w:sz w:val="24"/>
          <w:szCs w:val="24"/>
        </w:rPr>
        <w:t xml:space="preserve">държавна помощ, поради което </w:t>
      </w:r>
      <w:r w:rsidR="0047001A" w:rsidRPr="00C9637A">
        <w:rPr>
          <w:rFonts w:ascii="Times New Roman" w:eastAsia="Calibri" w:hAnsi="Times New Roman" w:cs="Times New Roman"/>
          <w:sz w:val="24"/>
          <w:szCs w:val="24"/>
        </w:rPr>
        <w:t xml:space="preserve">полето „Проектът подлежи на режим на </w:t>
      </w:r>
      <w:r w:rsidR="00ED2F85" w:rsidRPr="00C9637A">
        <w:rPr>
          <w:rFonts w:ascii="Times New Roman" w:eastAsia="Calibri" w:hAnsi="Times New Roman" w:cs="Times New Roman"/>
          <w:sz w:val="24"/>
          <w:szCs w:val="24"/>
        </w:rPr>
        <w:t>държавна помощ</w:t>
      </w:r>
      <w:r w:rsidR="00B134F1" w:rsidRPr="00C9637A">
        <w:rPr>
          <w:rFonts w:ascii="Times New Roman" w:eastAsia="Calibri" w:hAnsi="Times New Roman" w:cs="Times New Roman"/>
          <w:sz w:val="24"/>
          <w:szCs w:val="24"/>
        </w:rPr>
        <w:t>”</w:t>
      </w:r>
      <w:r w:rsidR="0047001A" w:rsidRPr="00C9637A">
        <w:rPr>
          <w:rFonts w:ascii="Times New Roman" w:eastAsia="Calibri" w:hAnsi="Times New Roman" w:cs="Times New Roman"/>
          <w:sz w:val="24"/>
          <w:szCs w:val="24"/>
        </w:rPr>
        <w:t xml:space="preserve"> е </w:t>
      </w:r>
      <w:r w:rsidR="0047001A" w:rsidRPr="00C9637A">
        <w:rPr>
          <w:rFonts w:ascii="Times New Roman" w:eastAsia="Calibri" w:hAnsi="Times New Roman" w:cs="Times New Roman"/>
          <w:b/>
          <w:sz w:val="24"/>
          <w:szCs w:val="24"/>
        </w:rPr>
        <w:t>автоматично зададено от УО</w:t>
      </w:r>
      <w:r w:rsidR="000B213A" w:rsidRPr="00C9637A">
        <w:rPr>
          <w:rFonts w:ascii="Times New Roman" w:eastAsia="Calibri" w:hAnsi="Times New Roman" w:cs="Times New Roman"/>
          <w:b/>
          <w:sz w:val="24"/>
          <w:szCs w:val="24"/>
        </w:rPr>
        <w:t xml:space="preserve"> и не подлежи на редакция от кандидатите.</w:t>
      </w:r>
    </w:p>
    <w:p w14:paraId="2AA69803" w14:textId="77777777" w:rsidR="00A353B1" w:rsidRPr="00C9637A" w:rsidRDefault="0047001A" w:rsidP="00842A00">
      <w:pPr>
        <w:spacing w:after="12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>6</w:t>
      </w:r>
      <w:r w:rsidR="00CD283D" w:rsidRPr="00C9637A">
        <w:rPr>
          <w:rFonts w:ascii="Times New Roman" w:eastAsia="Calibri" w:hAnsi="Times New Roman" w:cs="Times New Roman"/>
          <w:sz w:val="24"/>
          <w:szCs w:val="24"/>
        </w:rPr>
        <w:t xml:space="preserve">. – </w:t>
      </w:r>
      <w:r w:rsidRPr="00C9637A">
        <w:rPr>
          <w:rFonts w:ascii="Times New Roman" w:eastAsia="Calibri" w:hAnsi="Times New Roman" w:cs="Times New Roman"/>
          <w:sz w:val="24"/>
          <w:szCs w:val="24"/>
        </w:rPr>
        <w:t>8</w:t>
      </w:r>
      <w:r w:rsidR="00CD283D" w:rsidRPr="00C9637A">
        <w:rPr>
          <w:rFonts w:ascii="Times New Roman" w:eastAsia="Calibri" w:hAnsi="Times New Roman" w:cs="Times New Roman"/>
          <w:sz w:val="24"/>
          <w:szCs w:val="24"/>
        </w:rPr>
        <w:t xml:space="preserve">. Моля, попълнете информация относно </w:t>
      </w:r>
      <w:r w:rsidR="00AB24EF" w:rsidRPr="00C9637A">
        <w:rPr>
          <w:rFonts w:ascii="Times New Roman" w:eastAsia="Calibri" w:hAnsi="Times New Roman" w:cs="Times New Roman"/>
          <w:sz w:val="24"/>
          <w:szCs w:val="24"/>
        </w:rPr>
        <w:t xml:space="preserve">кратко описание на </w:t>
      </w:r>
      <w:r w:rsidR="00717E33" w:rsidRPr="00C9637A">
        <w:rPr>
          <w:rFonts w:ascii="Times New Roman" w:eastAsia="Calibri" w:hAnsi="Times New Roman" w:cs="Times New Roman"/>
          <w:sz w:val="24"/>
          <w:szCs w:val="24"/>
        </w:rPr>
        <w:t xml:space="preserve">проектното </w:t>
      </w:r>
      <w:r w:rsidR="00AB24EF" w:rsidRPr="00C9637A">
        <w:rPr>
          <w:rFonts w:ascii="Times New Roman" w:eastAsia="Calibri" w:hAnsi="Times New Roman" w:cs="Times New Roman"/>
          <w:sz w:val="24"/>
          <w:szCs w:val="24"/>
        </w:rPr>
        <w:t>предложение</w:t>
      </w:r>
      <w:r w:rsidR="00717E33" w:rsidRPr="00C9637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AB24EF" w:rsidRPr="00C9637A">
        <w:rPr>
          <w:rFonts w:ascii="Times New Roman" w:eastAsia="Calibri" w:hAnsi="Times New Roman" w:cs="Times New Roman"/>
          <w:sz w:val="24"/>
          <w:szCs w:val="24"/>
        </w:rPr>
        <w:t>(на български и</w:t>
      </w:r>
      <w:r w:rsidR="003A62C0" w:rsidRPr="00C9637A">
        <w:rPr>
          <w:rFonts w:ascii="Times New Roman" w:eastAsia="Calibri" w:hAnsi="Times New Roman" w:cs="Times New Roman"/>
          <w:sz w:val="24"/>
          <w:szCs w:val="24"/>
        </w:rPr>
        <w:t xml:space="preserve"> на английски език), както и относно</w:t>
      </w:r>
      <w:r w:rsidR="00AB24EF" w:rsidRPr="00C9637A">
        <w:rPr>
          <w:rFonts w:ascii="Times New Roman" w:eastAsia="Calibri" w:hAnsi="Times New Roman" w:cs="Times New Roman"/>
          <w:sz w:val="24"/>
          <w:szCs w:val="24"/>
        </w:rPr>
        <w:t xml:space="preserve"> целите </w:t>
      </w:r>
      <w:r w:rsidR="003A62C0" w:rsidRPr="00C9637A">
        <w:rPr>
          <w:rFonts w:ascii="Times New Roman" w:eastAsia="Calibri" w:hAnsi="Times New Roman" w:cs="Times New Roman"/>
          <w:sz w:val="24"/>
          <w:szCs w:val="24"/>
        </w:rPr>
        <w:t>на проекта</w:t>
      </w:r>
      <w:r w:rsidR="00717E33" w:rsidRPr="00C9637A">
        <w:rPr>
          <w:rFonts w:ascii="Times New Roman" w:eastAsia="Calibri" w:hAnsi="Times New Roman" w:cs="Times New Roman"/>
          <w:sz w:val="24"/>
          <w:szCs w:val="24"/>
        </w:rPr>
        <w:t>.</w:t>
      </w:r>
    </w:p>
    <w:p w14:paraId="54226323" w14:textId="77777777" w:rsidR="009239AA" w:rsidRPr="00C9637A" w:rsidRDefault="0084408D" w:rsidP="00AA6447">
      <w:pPr>
        <w:keepNext/>
        <w:spacing w:before="240" w:after="240" w:line="240" w:lineRule="auto"/>
        <w:jc w:val="both"/>
        <w:outlineLvl w:val="0"/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</w:pPr>
      <w:bookmarkStart w:id="3" w:name="_Toc182905547"/>
      <w:bookmarkStart w:id="4" w:name="_Toc207890762"/>
      <w:r w:rsidRPr="00C9637A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lastRenderedPageBreak/>
        <w:t>2.</w:t>
      </w:r>
      <w:r w:rsidR="00805B8F" w:rsidRPr="00C9637A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 xml:space="preserve"> </w:t>
      </w:r>
      <w:r w:rsidR="009239AA" w:rsidRPr="00C9637A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>Данни за кандидата</w:t>
      </w:r>
      <w:bookmarkEnd w:id="3"/>
      <w:bookmarkEnd w:id="4"/>
    </w:p>
    <w:p w14:paraId="46420A75" w14:textId="77777777" w:rsidR="009239AA" w:rsidRPr="00C9637A" w:rsidRDefault="009239AA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В </w:t>
      </w:r>
      <w:r w:rsidR="00A36C5B" w:rsidRPr="00C9637A">
        <w:rPr>
          <w:rFonts w:ascii="Times New Roman" w:eastAsia="Calibri" w:hAnsi="Times New Roman" w:cs="Times New Roman"/>
          <w:sz w:val="24"/>
          <w:szCs w:val="24"/>
        </w:rPr>
        <w:t xml:space="preserve">ИСУН </w:t>
      </w:r>
      <w:r w:rsidRPr="00C9637A">
        <w:rPr>
          <w:rFonts w:ascii="Times New Roman" w:eastAsia="Calibri" w:hAnsi="Times New Roman" w:cs="Times New Roman"/>
          <w:sz w:val="24"/>
          <w:szCs w:val="24"/>
        </w:rPr>
        <w:t>е включе</w:t>
      </w:r>
      <w:r w:rsidR="00020A82" w:rsidRPr="00C9637A">
        <w:rPr>
          <w:rFonts w:ascii="Times New Roman" w:eastAsia="Calibri" w:hAnsi="Times New Roman" w:cs="Times New Roman"/>
          <w:sz w:val="24"/>
          <w:szCs w:val="24"/>
        </w:rPr>
        <w:t>на връзка с Търговския регистър</w:t>
      </w:r>
      <w:r w:rsidR="009F01D0" w:rsidRPr="00C9637A">
        <w:t xml:space="preserve"> </w:t>
      </w:r>
      <w:r w:rsidR="009F01D0" w:rsidRPr="00C9637A">
        <w:rPr>
          <w:rFonts w:ascii="Times New Roman" w:eastAsia="Calibri" w:hAnsi="Times New Roman" w:cs="Times New Roman"/>
          <w:sz w:val="24"/>
          <w:szCs w:val="24"/>
        </w:rPr>
        <w:t>и регистъра на ЮЛНЦ</w:t>
      </w:r>
      <w:r w:rsidR="008E42B1" w:rsidRPr="00C9637A">
        <w:rPr>
          <w:rStyle w:val="FootnoteReference"/>
          <w:rFonts w:ascii="Times New Roman" w:eastAsia="Calibri" w:hAnsi="Times New Roman" w:cs="Times New Roman"/>
          <w:sz w:val="24"/>
          <w:szCs w:val="24"/>
        </w:rPr>
        <w:footnoteReference w:id="1"/>
      </w:r>
      <w:r w:rsidR="003A62C0" w:rsidRPr="00C9637A">
        <w:rPr>
          <w:rFonts w:ascii="Times New Roman" w:eastAsia="Calibri" w:hAnsi="Times New Roman" w:cs="Times New Roman"/>
          <w:sz w:val="24"/>
          <w:szCs w:val="24"/>
        </w:rPr>
        <w:t>,</w:t>
      </w:r>
      <w:r w:rsidR="009F01D0" w:rsidRPr="00C9637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като при въвеждане на ЕИК </w:t>
      </w:r>
      <w:r w:rsidR="003A62C0" w:rsidRPr="00C9637A">
        <w:rPr>
          <w:rFonts w:ascii="Times New Roman" w:eastAsia="Calibri" w:hAnsi="Times New Roman" w:cs="Times New Roman"/>
          <w:sz w:val="24"/>
          <w:szCs w:val="24"/>
        </w:rPr>
        <w:t xml:space="preserve">на предприятието </w:t>
      </w:r>
      <w:r w:rsidRPr="00C9637A">
        <w:rPr>
          <w:rFonts w:ascii="Times New Roman" w:eastAsia="Calibri" w:hAnsi="Times New Roman" w:cs="Times New Roman"/>
          <w:sz w:val="24"/>
          <w:szCs w:val="24"/>
        </w:rPr>
        <w:t>системата автома</w:t>
      </w:r>
      <w:r w:rsidR="003A62C0" w:rsidRPr="00C9637A">
        <w:rPr>
          <w:rFonts w:ascii="Times New Roman" w:eastAsia="Calibri" w:hAnsi="Times New Roman" w:cs="Times New Roman"/>
          <w:sz w:val="24"/>
          <w:szCs w:val="24"/>
        </w:rPr>
        <w:t>тично извлича данните на съответния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 кандидат:</w:t>
      </w:r>
    </w:p>
    <w:p w14:paraId="6E98150D" w14:textId="77777777" w:rsidR="009239AA" w:rsidRPr="00C9637A" w:rsidRDefault="009239AA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5B6C78CD" w14:textId="77777777" w:rsidR="009239AA" w:rsidRPr="00C9637A" w:rsidRDefault="006362F1" w:rsidP="00374C5A">
      <w:pPr>
        <w:contextualSpacing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drawing>
          <wp:inline distT="0" distB="0" distL="0" distR="0" wp14:anchorId="0D8A84E3" wp14:editId="1618C199">
            <wp:extent cx="6192916" cy="2257342"/>
            <wp:effectExtent l="0" t="0" r="0" b="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t.2.1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99392" cy="22597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632BA8" w14:textId="77777777" w:rsidR="003A62C0" w:rsidRPr="00C9637A" w:rsidRDefault="003A62C0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568ECE68" w14:textId="77777777" w:rsidR="009239AA" w:rsidRPr="00C9637A" w:rsidRDefault="009239AA" w:rsidP="003A62C0">
      <w:pPr>
        <w:spacing w:before="6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>След изтегляне на данните от Търговския регистър</w:t>
      </w:r>
      <w:r w:rsidR="00E93233" w:rsidRPr="00C9637A">
        <w:rPr>
          <w:sz w:val="24"/>
          <w:szCs w:val="24"/>
        </w:rPr>
        <w:t xml:space="preserve"> </w:t>
      </w:r>
      <w:r w:rsidR="00E93233" w:rsidRPr="00C9637A">
        <w:rPr>
          <w:rFonts w:ascii="Times New Roman" w:eastAsia="Calibri" w:hAnsi="Times New Roman" w:cs="Times New Roman"/>
          <w:sz w:val="24"/>
          <w:szCs w:val="24"/>
        </w:rPr>
        <w:t>и регистър</w:t>
      </w:r>
      <w:r w:rsidR="003A62C0" w:rsidRPr="00C9637A">
        <w:rPr>
          <w:rFonts w:ascii="Times New Roman" w:eastAsia="Calibri" w:hAnsi="Times New Roman" w:cs="Times New Roman"/>
          <w:sz w:val="24"/>
          <w:szCs w:val="24"/>
        </w:rPr>
        <w:t>а</w:t>
      </w:r>
      <w:r w:rsidR="00E93233" w:rsidRPr="00C9637A">
        <w:rPr>
          <w:rFonts w:ascii="Times New Roman" w:eastAsia="Calibri" w:hAnsi="Times New Roman" w:cs="Times New Roman"/>
          <w:sz w:val="24"/>
          <w:szCs w:val="24"/>
        </w:rPr>
        <w:t xml:space="preserve"> на ЮЛНЦ</w:t>
      </w:r>
      <w:r w:rsidR="003A62C0" w:rsidRPr="00C9637A">
        <w:rPr>
          <w:rFonts w:ascii="Times New Roman" w:eastAsia="Calibri" w:hAnsi="Times New Roman" w:cs="Times New Roman"/>
          <w:sz w:val="24"/>
          <w:szCs w:val="24"/>
        </w:rPr>
        <w:t>, ИСУН автоматично генерира информацията в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 следните полета:</w:t>
      </w:r>
    </w:p>
    <w:p w14:paraId="3F9147B8" w14:textId="77777777" w:rsidR="00071CFD" w:rsidRPr="00C9637A" w:rsidRDefault="00071CFD" w:rsidP="003A62C0">
      <w:pPr>
        <w:numPr>
          <w:ilvl w:val="0"/>
          <w:numId w:val="1"/>
        </w:numPr>
        <w:spacing w:before="6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>Пълно наименование (до 200 символа);</w:t>
      </w:r>
    </w:p>
    <w:p w14:paraId="437932D0" w14:textId="77777777" w:rsidR="00071CFD" w:rsidRPr="00C9637A" w:rsidRDefault="00071CFD" w:rsidP="003A62C0">
      <w:pPr>
        <w:numPr>
          <w:ilvl w:val="0"/>
          <w:numId w:val="1"/>
        </w:numPr>
        <w:spacing w:before="6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>Тип на организацията;</w:t>
      </w:r>
    </w:p>
    <w:p w14:paraId="1B9F2EA8" w14:textId="77777777" w:rsidR="00071CFD" w:rsidRPr="00C9637A" w:rsidRDefault="00071CFD" w:rsidP="003A62C0">
      <w:pPr>
        <w:numPr>
          <w:ilvl w:val="0"/>
          <w:numId w:val="1"/>
        </w:numPr>
        <w:spacing w:before="6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>Вид организация;</w:t>
      </w:r>
    </w:p>
    <w:p w14:paraId="44CD9562" w14:textId="77777777" w:rsidR="00071CFD" w:rsidRPr="00C9637A" w:rsidRDefault="00071CFD" w:rsidP="003A62C0">
      <w:pPr>
        <w:numPr>
          <w:ilvl w:val="0"/>
          <w:numId w:val="1"/>
        </w:numPr>
        <w:spacing w:before="6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>Седалище;</w:t>
      </w:r>
    </w:p>
    <w:p w14:paraId="1DE8ACD7" w14:textId="77777777" w:rsidR="00071CFD" w:rsidRPr="00C9637A" w:rsidRDefault="00071CFD" w:rsidP="003A62C0">
      <w:pPr>
        <w:numPr>
          <w:ilvl w:val="0"/>
          <w:numId w:val="1"/>
        </w:numPr>
        <w:spacing w:before="6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>Адрес на управление;</w:t>
      </w:r>
    </w:p>
    <w:p w14:paraId="023B7E97" w14:textId="77777777" w:rsidR="00071CFD" w:rsidRPr="00C9637A" w:rsidRDefault="00071CFD" w:rsidP="003A62C0">
      <w:pPr>
        <w:numPr>
          <w:ilvl w:val="0"/>
          <w:numId w:val="1"/>
        </w:numPr>
        <w:spacing w:before="6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>Телефонен номер;</w:t>
      </w:r>
    </w:p>
    <w:p w14:paraId="3F740919" w14:textId="77777777" w:rsidR="003269B5" w:rsidRPr="00C9637A" w:rsidRDefault="003269B5" w:rsidP="003A62C0">
      <w:pPr>
        <w:spacing w:before="60" w:after="0" w:line="259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 w:rsidRPr="00C9637A">
        <w:rPr>
          <w:rFonts w:ascii="Times New Roman" w:eastAsia="Calibri" w:hAnsi="Times New Roman" w:cs="Times New Roman"/>
          <w:b/>
          <w:sz w:val="24"/>
          <w:szCs w:val="24"/>
        </w:rPr>
        <w:t>ВАЖНО: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C9637A">
        <w:rPr>
          <w:rFonts w:ascii="Times New Roman" w:eastAsia="Times New Roman" w:hAnsi="Times New Roman" w:cs="Times New Roman"/>
          <w:sz w:val="24"/>
          <w:szCs w:val="24"/>
          <w:lang w:eastAsia="en-GB"/>
        </w:rPr>
        <w:t>При неактуална информация или при възникнала грешка при зареждане на информацията от Търговския регистър и регистър</w:t>
      </w:r>
      <w:r w:rsidR="003A62C0" w:rsidRPr="00C9637A">
        <w:rPr>
          <w:rFonts w:ascii="Times New Roman" w:eastAsia="Times New Roman" w:hAnsi="Times New Roman" w:cs="Times New Roman"/>
          <w:sz w:val="24"/>
          <w:szCs w:val="24"/>
          <w:lang w:eastAsia="en-GB"/>
        </w:rPr>
        <w:t>а</w:t>
      </w:r>
      <w:r w:rsidRPr="00C9637A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на ЮЛНЦ</w:t>
      </w:r>
      <w:r w:rsidR="003A62C0" w:rsidRPr="00C9637A">
        <w:rPr>
          <w:rFonts w:ascii="Times New Roman" w:eastAsia="Times New Roman" w:hAnsi="Times New Roman" w:cs="Times New Roman"/>
          <w:sz w:val="24"/>
          <w:szCs w:val="24"/>
          <w:lang w:eastAsia="en-GB"/>
        </w:rPr>
        <w:t>,</w:t>
      </w:r>
      <w:r w:rsidRPr="00C9637A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потребителят следва ръчно да попълни или коригира информацията за кандидат</w:t>
      </w:r>
      <w:r w:rsidR="006E6EC7" w:rsidRPr="00C9637A">
        <w:rPr>
          <w:rFonts w:ascii="Times New Roman" w:eastAsia="Times New Roman" w:hAnsi="Times New Roman" w:cs="Times New Roman"/>
          <w:sz w:val="24"/>
          <w:szCs w:val="24"/>
          <w:lang w:eastAsia="en-GB"/>
        </w:rPr>
        <w:t>а</w:t>
      </w:r>
      <w:r w:rsidR="003A62C0" w:rsidRPr="00C9637A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в съответното/ите поле/та</w:t>
      </w:r>
      <w:r w:rsidRPr="00C9637A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. </w:t>
      </w:r>
    </w:p>
    <w:p w14:paraId="618DDE4C" w14:textId="77777777" w:rsidR="00DB66DF" w:rsidRPr="00C9637A" w:rsidRDefault="009239AA" w:rsidP="003A62C0">
      <w:pPr>
        <w:spacing w:before="60" w:after="0" w:line="259" w:lineRule="auto"/>
        <w:jc w:val="both"/>
        <w:rPr>
          <w:rFonts w:ascii="Times New Roman" w:eastAsia="Calibri" w:hAnsi="Times New Roman" w:cs="Times New Roman"/>
          <w:b/>
          <w:sz w:val="24"/>
          <w:szCs w:val="24"/>
          <w:u w:val="single"/>
        </w:rPr>
      </w:pPr>
      <w:r w:rsidRPr="00C9637A">
        <w:rPr>
          <w:rFonts w:ascii="Times New Roman" w:eastAsia="Calibri" w:hAnsi="Times New Roman" w:cs="Times New Roman"/>
          <w:b/>
          <w:sz w:val="24"/>
          <w:szCs w:val="24"/>
          <w:u w:val="single"/>
        </w:rPr>
        <w:t>Всички останали полета следва да бъдат</w:t>
      </w:r>
      <w:r w:rsidR="00C7574A" w:rsidRPr="00C9637A">
        <w:rPr>
          <w:rFonts w:ascii="Times New Roman" w:eastAsia="Calibri" w:hAnsi="Times New Roman" w:cs="Times New Roman"/>
          <w:b/>
          <w:sz w:val="24"/>
          <w:szCs w:val="24"/>
          <w:u w:val="single"/>
        </w:rPr>
        <w:t xml:space="preserve"> попълнени ръчно от кандидатите</w:t>
      </w:r>
      <w:r w:rsidR="00D20DF1" w:rsidRPr="00C9637A">
        <w:rPr>
          <w:rFonts w:ascii="Times New Roman" w:eastAsia="Calibri" w:hAnsi="Times New Roman" w:cs="Times New Roman"/>
          <w:b/>
          <w:sz w:val="24"/>
          <w:szCs w:val="24"/>
          <w:u w:val="single"/>
        </w:rPr>
        <w:t>. А</w:t>
      </w:r>
      <w:r w:rsidR="004618A8" w:rsidRPr="00C9637A">
        <w:rPr>
          <w:rFonts w:ascii="Times New Roman" w:eastAsia="Calibri" w:hAnsi="Times New Roman" w:cs="Times New Roman"/>
          <w:b/>
          <w:sz w:val="24"/>
          <w:szCs w:val="24"/>
          <w:u w:val="single"/>
        </w:rPr>
        <w:t>кцентираме върху следното</w:t>
      </w:r>
      <w:r w:rsidR="00C7574A" w:rsidRPr="00C9637A">
        <w:rPr>
          <w:rFonts w:ascii="Times New Roman" w:eastAsia="Calibri" w:hAnsi="Times New Roman" w:cs="Times New Roman"/>
          <w:b/>
          <w:sz w:val="24"/>
          <w:szCs w:val="24"/>
          <w:u w:val="single"/>
        </w:rPr>
        <w:t>:</w:t>
      </w:r>
    </w:p>
    <w:p w14:paraId="1A95EEC4" w14:textId="77777777" w:rsidR="00172189" w:rsidRPr="00C9637A" w:rsidRDefault="00DB2A1F" w:rsidP="003A62C0">
      <w:pPr>
        <w:spacing w:before="60" w:after="0" w:line="259" w:lineRule="auto"/>
        <w:jc w:val="both"/>
        <w:rPr>
          <w:rFonts w:ascii="Times New Roman" w:eastAsia="Calibri" w:hAnsi="Times New Roman" w:cs="Times New Roman"/>
          <w:b/>
          <w:sz w:val="24"/>
          <w:szCs w:val="24"/>
          <w:u w:val="single"/>
        </w:rPr>
      </w:pPr>
      <w:r w:rsidRPr="00C9637A">
        <w:rPr>
          <w:rFonts w:ascii="Times New Roman" w:eastAsia="Calibri" w:hAnsi="Times New Roman" w:cs="Times New Roman"/>
          <w:b/>
          <w:noProof/>
          <w:sz w:val="24"/>
          <w:szCs w:val="24"/>
          <w:u w:val="single"/>
          <w:lang w:eastAsia="bg-BG"/>
        </w:rPr>
        <w:lastRenderedPageBreak/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4EC7C8D9" wp14:editId="6171047F">
                <wp:simplePos x="0" y="0"/>
                <wp:positionH relativeFrom="margin">
                  <wp:align>left</wp:align>
                </wp:positionH>
                <wp:positionV relativeFrom="paragraph">
                  <wp:posOffset>3783</wp:posOffset>
                </wp:positionV>
                <wp:extent cx="1912947" cy="1049035"/>
                <wp:effectExtent l="0" t="0" r="11430" b="17780"/>
                <wp:wrapNone/>
                <wp:docPr id="29" name="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12947" cy="1049035"/>
                        </a:xfrm>
                        <a:prstGeom prst="rect">
                          <a:avLst/>
                        </a:prstGeom>
                        <a:noFill/>
                        <a:ln w="952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txbx>
                        <w:txbxContent>
                          <w:p w14:paraId="60A4A35D" w14:textId="77777777" w:rsidR="00A304FE" w:rsidRDefault="00A304FE" w:rsidP="00623C71">
                            <w:r>
                              <w:t>1.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rect w14:anchorId="4EC7C8D9" id="Rectangle 29" o:spid="_x0000_s1034" style="position:absolute;left:0;text-align:left;margin-left:0;margin-top:.3pt;width:150.65pt;height:82.6pt;z-index:25171046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" filled="f" strokecolor="#c0504d [3205]">
                <v:stroke joinstyle="round"/>
                <v:textbox>
                  <w:txbxContent>
                    <w:p w14:paraId="60A4A35D" w14:textId="77777777" w:rsidR="00A304FE" w:rsidRDefault="00A304FE" w:rsidP="00623C71">
                      <w:r>
                        <w:t>1.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Pr="00C9637A">
        <w:rPr>
          <w:rFonts w:ascii="Times New Roman" w:eastAsia="Calibri" w:hAnsi="Times New Roman" w:cs="Times New Roman"/>
          <w:b/>
          <w:noProof/>
          <w:sz w:val="24"/>
          <w:szCs w:val="24"/>
          <w:u w:val="single"/>
          <w:lang w:eastAsia="bg-BG"/>
        </w:rPr>
        <w:drawing>
          <wp:inline distT="0" distB="0" distL="0" distR="0" wp14:anchorId="47C669E8" wp14:editId="21D9C718">
            <wp:extent cx="5760720" cy="127889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278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23C71" w:rsidRPr="00C9637A">
        <w:rPr>
          <w:rFonts w:ascii="Times New Roman" w:eastAsia="Calibri" w:hAnsi="Times New Roman" w:cs="Times New Roman"/>
          <w:b/>
          <w:noProof/>
          <w:sz w:val="24"/>
          <w:szCs w:val="24"/>
          <w:u w:val="single"/>
          <w:lang w:eastAsia="bg-BG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3AB7A714" wp14:editId="32918F6C">
                <wp:simplePos x="0" y="0"/>
                <wp:positionH relativeFrom="margin">
                  <wp:posOffset>1929130</wp:posOffset>
                </wp:positionH>
                <wp:positionV relativeFrom="paragraph">
                  <wp:posOffset>-635</wp:posOffset>
                </wp:positionV>
                <wp:extent cx="1882239" cy="374072"/>
                <wp:effectExtent l="0" t="0" r="22860" b="26035"/>
                <wp:wrapNone/>
                <wp:docPr id="30" name="Rectang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82239" cy="374072"/>
                        </a:xfrm>
                        <a:prstGeom prst="rect">
                          <a:avLst/>
                        </a:prstGeom>
                        <a:noFill/>
                        <a:ln w="952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txbx>
                        <w:txbxContent>
                          <w:p w14:paraId="7D83AFEA" w14:textId="77777777" w:rsidR="00A304FE" w:rsidRDefault="00A304FE" w:rsidP="00623C71">
                            <w:r>
                              <w:t>2.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rect w14:anchorId="3AB7A714" id="Rectangle 30" o:spid="_x0000_s1035" style="position:absolute;left:0;text-align:left;margin-left:151.9pt;margin-top:-.05pt;width:148.2pt;height:29.45pt;z-index:2517114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" filled="f" strokecolor="#c0504d [3205]">
                <v:stroke joinstyle="round"/>
                <v:textbox>
                  <w:txbxContent>
                    <w:p w14:paraId="7D83AFEA" w14:textId="77777777" w:rsidR="00A304FE" w:rsidRDefault="00A304FE" w:rsidP="00623C71">
                      <w:r>
                        <w:t>2.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623C71" w:rsidRPr="00C9637A">
        <w:rPr>
          <w:rFonts w:ascii="Times New Roman" w:eastAsia="Calibri" w:hAnsi="Times New Roman" w:cs="Times New Roman"/>
          <w:b/>
          <w:noProof/>
          <w:sz w:val="24"/>
          <w:szCs w:val="24"/>
          <w:u w:val="single"/>
          <w:lang w:eastAsia="bg-BG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1537DDF5" wp14:editId="1B4AAA91">
                <wp:simplePos x="0" y="0"/>
                <wp:positionH relativeFrom="margin">
                  <wp:posOffset>3855720</wp:posOffset>
                </wp:positionH>
                <wp:positionV relativeFrom="paragraph">
                  <wp:posOffset>5080</wp:posOffset>
                </wp:positionV>
                <wp:extent cx="1882239" cy="374072"/>
                <wp:effectExtent l="0" t="0" r="22860" b="26035"/>
                <wp:wrapNone/>
                <wp:docPr id="31" name="Rectangl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82239" cy="374072"/>
                        </a:xfrm>
                        <a:prstGeom prst="rect">
                          <a:avLst/>
                        </a:prstGeom>
                        <a:noFill/>
                        <a:ln w="952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txbx>
                        <w:txbxContent>
                          <w:p w14:paraId="751B4C9A" w14:textId="77777777" w:rsidR="00A304FE" w:rsidRDefault="00A304FE" w:rsidP="00623C71">
                            <w:r>
                              <w:t>3.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rect w14:anchorId="1537DDF5" id="Rectangle 31" o:spid="_x0000_s1036" style="position:absolute;left:0;text-align:left;margin-left:303.6pt;margin-top:.4pt;width:148.2pt;height:29.45pt;z-index:251712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" filled="f" strokecolor="#c0504d [3205]">
                <v:stroke joinstyle="round"/>
                <v:textbox>
                  <w:txbxContent>
                    <w:p w14:paraId="751B4C9A" w14:textId="77777777" w:rsidR="00A304FE" w:rsidRDefault="00A304FE" w:rsidP="00623C71">
                      <w:r>
                        <w:t>3.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04F590ED" w14:textId="77777777" w:rsidR="007B1DCD" w:rsidRPr="00C9637A" w:rsidRDefault="00780EFC" w:rsidP="003A316E">
      <w:pPr>
        <w:spacing w:after="120" w:line="259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C9637A">
        <w:rPr>
          <w:rFonts w:ascii="Times New Roman" w:eastAsia="Calibri" w:hAnsi="Times New Roman" w:cs="Times New Roman"/>
          <w:b/>
          <w:sz w:val="24"/>
          <w:szCs w:val="24"/>
        </w:rPr>
        <w:t>1</w:t>
      </w:r>
      <w:r w:rsidR="008D2EBA" w:rsidRPr="00C9637A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366FA6" w:rsidRPr="00C9637A">
        <w:rPr>
          <w:rFonts w:ascii="Times New Roman" w:eastAsia="Calibri" w:hAnsi="Times New Roman" w:cs="Times New Roman"/>
          <w:b/>
          <w:sz w:val="24"/>
          <w:szCs w:val="24"/>
        </w:rPr>
        <w:t>Поле</w:t>
      </w:r>
      <w:r w:rsidR="004618A8" w:rsidRPr="00C9637A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366FA6" w:rsidRPr="00C9637A">
        <w:rPr>
          <w:rFonts w:ascii="Times New Roman" w:eastAsia="Calibri" w:hAnsi="Times New Roman" w:cs="Times New Roman"/>
          <w:b/>
          <w:sz w:val="24"/>
          <w:szCs w:val="24"/>
        </w:rPr>
        <w:t>„</w:t>
      </w:r>
      <w:r w:rsidR="007B1DCD" w:rsidRPr="00C9637A">
        <w:rPr>
          <w:rFonts w:ascii="Times New Roman" w:eastAsia="Calibri" w:hAnsi="Times New Roman" w:cs="Times New Roman"/>
          <w:b/>
          <w:sz w:val="24"/>
          <w:szCs w:val="24"/>
        </w:rPr>
        <w:t>Категория/статус на предприятието</w:t>
      </w:r>
      <w:r w:rsidR="00366FA6" w:rsidRPr="00C9637A">
        <w:rPr>
          <w:rFonts w:ascii="Times New Roman" w:eastAsia="Calibri" w:hAnsi="Times New Roman" w:cs="Times New Roman"/>
          <w:b/>
          <w:sz w:val="24"/>
          <w:szCs w:val="24"/>
        </w:rPr>
        <w:t>”</w:t>
      </w:r>
      <w:r w:rsidR="007B1DCD" w:rsidRPr="00C9637A">
        <w:rPr>
          <w:rFonts w:ascii="Times New Roman" w:eastAsia="Calibri" w:hAnsi="Times New Roman" w:cs="Times New Roman"/>
          <w:b/>
          <w:sz w:val="24"/>
          <w:szCs w:val="24"/>
        </w:rPr>
        <w:t>:</w:t>
      </w:r>
    </w:p>
    <w:p w14:paraId="5BC57EA8" w14:textId="1BA2CAD4" w:rsidR="00DB2A1F" w:rsidRPr="00C9637A" w:rsidRDefault="00DB2A1F" w:rsidP="00DB2A1F">
      <w:pPr>
        <w:spacing w:after="12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По настоящата процедура </w:t>
      </w:r>
      <w:r w:rsidRPr="00C9637A">
        <w:rPr>
          <w:rFonts w:ascii="Times New Roman" w:eastAsia="Calibri" w:hAnsi="Times New Roman" w:cs="Times New Roman"/>
          <w:b/>
          <w:sz w:val="24"/>
          <w:szCs w:val="24"/>
        </w:rPr>
        <w:t xml:space="preserve">допустими кандидати са САМО микро или малки </w:t>
      </w:r>
      <w:r w:rsidR="00042B25" w:rsidRPr="00C9637A">
        <w:rPr>
          <w:rFonts w:ascii="Times New Roman" w:eastAsia="Calibri" w:hAnsi="Times New Roman" w:cs="Times New Roman"/>
          <w:b/>
          <w:sz w:val="24"/>
          <w:szCs w:val="24"/>
        </w:rPr>
        <w:t xml:space="preserve">или средни </w:t>
      </w:r>
      <w:r w:rsidRPr="00C9637A">
        <w:rPr>
          <w:rFonts w:ascii="Times New Roman" w:eastAsia="Calibri" w:hAnsi="Times New Roman" w:cs="Times New Roman"/>
          <w:b/>
          <w:sz w:val="24"/>
          <w:szCs w:val="24"/>
        </w:rPr>
        <w:t>предприятия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 по смисъла на чл. 3 и чл. 4 от Закона за малките и средните предприятия (ЗМСП) и Препоръка на Комисията от 6 май 2003 г. относно определението за микро-, малки и средни предприятия (ОВ L 124, 20.5.2003 г., стр. 36). </w:t>
      </w:r>
    </w:p>
    <w:p w14:paraId="4298D377" w14:textId="77777777" w:rsidR="00DB2A1F" w:rsidRPr="00C9637A" w:rsidRDefault="00DB2A1F" w:rsidP="00DB2A1F">
      <w:pPr>
        <w:spacing w:after="12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! Съответствието с изискването се декларира от кандидатите в Декларацията за обстоятелствата по чл. 3 и чл. 4 от ЗМСП (Приложение 4). </w:t>
      </w:r>
      <w:r w:rsidRPr="00C9637A">
        <w:rPr>
          <w:rFonts w:ascii="Times New Roman" w:eastAsia="Calibri" w:hAnsi="Times New Roman" w:cs="Times New Roman"/>
          <w:b/>
          <w:sz w:val="24"/>
          <w:szCs w:val="24"/>
        </w:rPr>
        <w:t xml:space="preserve">Категорията – микро или малко </w:t>
      </w:r>
      <w:r w:rsidR="00042B25" w:rsidRPr="00C9637A">
        <w:rPr>
          <w:rFonts w:ascii="Times New Roman" w:eastAsia="Calibri" w:hAnsi="Times New Roman" w:cs="Times New Roman"/>
          <w:b/>
          <w:sz w:val="24"/>
          <w:szCs w:val="24"/>
        </w:rPr>
        <w:t xml:space="preserve">или средно </w:t>
      </w:r>
      <w:r w:rsidRPr="00C9637A">
        <w:rPr>
          <w:rFonts w:ascii="Times New Roman" w:eastAsia="Calibri" w:hAnsi="Times New Roman" w:cs="Times New Roman"/>
          <w:b/>
          <w:sz w:val="24"/>
          <w:szCs w:val="24"/>
        </w:rPr>
        <w:t>предприятие, декларирана в т. 3 от Декларацията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 (Приложение 3</w:t>
      </w:r>
      <w:r w:rsidRPr="00C9637A">
        <w:rPr>
          <w:rFonts w:ascii="Times New Roman" w:eastAsia="Calibri" w:hAnsi="Times New Roman" w:cs="Times New Roman"/>
          <w:b/>
          <w:sz w:val="24"/>
          <w:szCs w:val="24"/>
        </w:rPr>
        <w:t>) ТРЯБВА ДА СЪВПАДА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C9637A">
        <w:rPr>
          <w:rFonts w:ascii="Times New Roman" w:eastAsia="Calibri" w:hAnsi="Times New Roman" w:cs="Times New Roman"/>
          <w:b/>
          <w:sz w:val="24"/>
          <w:szCs w:val="24"/>
        </w:rPr>
        <w:t>с категорията, посочена от кандидатите в поле „Категория/статус на предприятието”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 от настоящия раздел на Формуляра за кандидатстване.</w:t>
      </w:r>
    </w:p>
    <w:p w14:paraId="7BF54D4D" w14:textId="77777777" w:rsidR="00DB2A1F" w:rsidRPr="00C9637A" w:rsidRDefault="00DB2A1F" w:rsidP="00DB2A1F">
      <w:pPr>
        <w:spacing w:line="259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>Kандидатите избират от падащото меню приложимата за тях опция.</w:t>
      </w:r>
    </w:p>
    <w:p w14:paraId="0CA37158" w14:textId="77777777" w:rsidR="006B0DE2" w:rsidRPr="00C9637A" w:rsidRDefault="00780EFC" w:rsidP="003A316E">
      <w:pPr>
        <w:spacing w:before="60" w:line="259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C9637A">
        <w:rPr>
          <w:rFonts w:ascii="Times New Roman" w:eastAsia="Calibri" w:hAnsi="Times New Roman" w:cs="Times New Roman"/>
          <w:b/>
          <w:sz w:val="24"/>
          <w:szCs w:val="24"/>
        </w:rPr>
        <w:t>2</w:t>
      </w:r>
      <w:r w:rsidR="008D2EBA" w:rsidRPr="00C9637A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366FA6" w:rsidRPr="00C9637A">
        <w:rPr>
          <w:rFonts w:ascii="Times New Roman" w:eastAsia="Calibri" w:hAnsi="Times New Roman" w:cs="Times New Roman"/>
          <w:b/>
          <w:sz w:val="24"/>
          <w:szCs w:val="24"/>
        </w:rPr>
        <w:t>Поле „</w:t>
      </w:r>
      <w:r w:rsidR="007B1DCD" w:rsidRPr="00C9637A">
        <w:rPr>
          <w:rFonts w:ascii="Times New Roman" w:eastAsia="Calibri" w:hAnsi="Times New Roman" w:cs="Times New Roman"/>
          <w:b/>
          <w:sz w:val="24"/>
          <w:szCs w:val="24"/>
        </w:rPr>
        <w:t>Код на организацията по КИД 2008</w:t>
      </w:r>
      <w:r w:rsidR="00366FA6" w:rsidRPr="00C9637A">
        <w:rPr>
          <w:rFonts w:ascii="Times New Roman" w:eastAsia="Calibri" w:hAnsi="Times New Roman" w:cs="Times New Roman"/>
          <w:b/>
          <w:sz w:val="24"/>
          <w:szCs w:val="24"/>
        </w:rPr>
        <w:t>”</w:t>
      </w:r>
      <w:r w:rsidR="000B3E6C" w:rsidRPr="00C9637A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:</w:t>
      </w:r>
    </w:p>
    <w:p w14:paraId="754005DF" w14:textId="77777777" w:rsidR="008D2EBA" w:rsidRPr="00C9637A" w:rsidRDefault="00172189" w:rsidP="003A316E">
      <w:pPr>
        <w:spacing w:after="120" w:line="259" w:lineRule="auto"/>
        <w:jc w:val="both"/>
        <w:rPr>
          <w:rFonts w:ascii="Times New Roman" w:eastAsia="Calibri" w:hAnsi="Times New Roman" w:cs="Times New Roman"/>
          <w:bCs/>
          <w:iCs/>
          <w:sz w:val="24"/>
          <w:szCs w:val="24"/>
        </w:rPr>
      </w:pPr>
      <w:r w:rsidRPr="00C9637A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В </w:t>
      </w:r>
      <w:r w:rsidRPr="00C9637A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по</w:t>
      </w:r>
      <w:r w:rsidR="00366FA6" w:rsidRPr="00C9637A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ле „Код на организацията по КИД </w:t>
      </w:r>
      <w:r w:rsidRPr="00C9637A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2008”</w:t>
      </w:r>
      <w:r w:rsidR="000B3E6C" w:rsidRPr="00C9637A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от настоящия раздел на</w:t>
      </w:r>
      <w:r w:rsidRPr="00C9637A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Формуляра </w:t>
      </w:r>
      <w:r w:rsidR="000B3E6C" w:rsidRPr="00C9637A">
        <w:rPr>
          <w:rFonts w:ascii="Times New Roman" w:eastAsia="Calibri" w:hAnsi="Times New Roman" w:cs="Times New Roman"/>
          <w:bCs/>
          <w:iCs/>
          <w:sz w:val="24"/>
          <w:szCs w:val="24"/>
        </w:rPr>
        <w:t>всички кандидати трябва</w:t>
      </w:r>
      <w:r w:rsidR="001949A6" w:rsidRPr="00C9637A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да изберат от падащото меню </w:t>
      </w:r>
      <w:r w:rsidR="00366FA6" w:rsidRPr="00C9637A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четиризначния </w:t>
      </w:r>
      <w:r w:rsidR="001949A6" w:rsidRPr="00C9637A">
        <w:rPr>
          <w:rFonts w:ascii="Times New Roman" w:eastAsia="Calibri" w:hAnsi="Times New Roman" w:cs="Times New Roman"/>
          <w:bCs/>
          <w:iCs/>
          <w:sz w:val="24"/>
          <w:szCs w:val="24"/>
        </w:rPr>
        <w:t>к</w:t>
      </w:r>
      <w:r w:rsidR="00366FA6" w:rsidRPr="00C9637A">
        <w:rPr>
          <w:rFonts w:ascii="Times New Roman" w:eastAsia="Calibri" w:hAnsi="Times New Roman" w:cs="Times New Roman"/>
          <w:bCs/>
          <w:iCs/>
          <w:sz w:val="24"/>
          <w:szCs w:val="24"/>
        </w:rPr>
        <w:t>од</w:t>
      </w:r>
      <w:r w:rsidRPr="00C9637A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на </w:t>
      </w:r>
      <w:r w:rsidRPr="00C9637A">
        <w:rPr>
          <w:rFonts w:ascii="Times New Roman" w:eastAsia="Calibri" w:hAnsi="Times New Roman" w:cs="Times New Roman"/>
          <w:b/>
          <w:bCs/>
          <w:iCs/>
          <w:sz w:val="24"/>
          <w:szCs w:val="24"/>
          <w:u w:val="single"/>
        </w:rPr>
        <w:t>основната и</w:t>
      </w:r>
      <w:r w:rsidR="001949A6" w:rsidRPr="00C9637A">
        <w:rPr>
          <w:rFonts w:ascii="Times New Roman" w:eastAsia="Calibri" w:hAnsi="Times New Roman" w:cs="Times New Roman"/>
          <w:b/>
          <w:bCs/>
          <w:iCs/>
          <w:sz w:val="24"/>
          <w:szCs w:val="24"/>
          <w:u w:val="single"/>
        </w:rPr>
        <w:t>кономическа дейност</w:t>
      </w:r>
      <w:r w:rsidR="001949A6" w:rsidRPr="00C9637A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на предприятието</w:t>
      </w:r>
      <w:r w:rsidRPr="00C9637A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</w:t>
      </w:r>
      <w:r w:rsidR="001949A6" w:rsidRPr="00C9637A">
        <w:rPr>
          <w:rFonts w:ascii="Times New Roman" w:eastAsia="Calibri" w:hAnsi="Times New Roman" w:cs="Times New Roman"/>
          <w:bCs/>
          <w:iCs/>
          <w:sz w:val="24"/>
          <w:szCs w:val="24"/>
        </w:rPr>
        <w:t>съгласно Класификацията на икономическите дейности (КИД-20</w:t>
      </w:r>
      <w:r w:rsidR="00374C5A" w:rsidRPr="00C9637A">
        <w:rPr>
          <w:rFonts w:ascii="Times New Roman" w:eastAsia="Calibri" w:hAnsi="Times New Roman" w:cs="Times New Roman"/>
          <w:bCs/>
          <w:iCs/>
          <w:sz w:val="24"/>
          <w:szCs w:val="24"/>
        </w:rPr>
        <w:t>08</w:t>
      </w:r>
      <w:r w:rsidR="001949A6" w:rsidRPr="00C9637A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) </w:t>
      </w:r>
      <w:r w:rsidRPr="00C9637A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въз основа на данни </w:t>
      </w:r>
      <w:r w:rsidRPr="00C9637A">
        <w:rPr>
          <w:rFonts w:ascii="Times New Roman" w:eastAsia="Calibri" w:hAnsi="Times New Roman" w:cs="Times New Roman"/>
          <w:b/>
          <w:bCs/>
          <w:iCs/>
          <w:sz w:val="24"/>
          <w:szCs w:val="24"/>
          <w:u w:val="single"/>
        </w:rPr>
        <w:t xml:space="preserve">за </w:t>
      </w:r>
      <w:r w:rsidR="00374C5A" w:rsidRPr="00C9637A">
        <w:rPr>
          <w:rFonts w:ascii="Times New Roman" w:eastAsia="Calibri" w:hAnsi="Times New Roman" w:cs="Times New Roman"/>
          <w:b/>
          <w:bCs/>
          <w:iCs/>
          <w:sz w:val="24"/>
          <w:szCs w:val="24"/>
          <w:u w:val="single"/>
        </w:rPr>
        <w:t>2024 г.</w:t>
      </w:r>
      <w:r w:rsidR="000B3E6C" w:rsidRPr="00C9637A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</w:t>
      </w:r>
    </w:p>
    <w:p w14:paraId="342E321A" w14:textId="77777777" w:rsidR="00623C71" w:rsidRPr="00C9637A" w:rsidRDefault="000B3E6C" w:rsidP="00623C71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Преди по</w:t>
      </w:r>
      <w:r w:rsidR="00BB23C2" w:rsidRPr="00C9637A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пълването на това поле на</w:t>
      </w:r>
      <w:r w:rsidRPr="00C9637A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 кандидати</w:t>
      </w:r>
      <w:r w:rsidR="00BB23C2" w:rsidRPr="00C9637A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те</w:t>
      </w:r>
      <w:r w:rsidRPr="00C9637A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 се препоръчва да извърша</w:t>
      </w:r>
      <w:r w:rsidR="00BB23C2" w:rsidRPr="00C9637A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т предварителна проверка на</w:t>
      </w:r>
      <w:r w:rsidRPr="00C9637A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 точния четиризначен код на основната им икономическа дейност съгласно КИД-2008 въз основа на данни</w:t>
      </w:r>
      <w:r w:rsidR="00BB23C2" w:rsidRPr="00C9637A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те на</w:t>
      </w:r>
      <w:r w:rsidRPr="00C9637A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 НСИ за 202</w:t>
      </w:r>
      <w:r w:rsidR="00374C5A" w:rsidRPr="00C9637A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4</w:t>
      </w:r>
      <w:r w:rsidRPr="00C9637A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 г.</w:t>
      </w:r>
      <w:r w:rsidRPr="00C9637A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При необходимост кандидатите трябва да се обърнат към НСИ, както и да се запознаят с Методологията за определяне на код на основна икономическа дейност по КИД-2008</w:t>
      </w:r>
      <w:r w:rsidR="00EC700D" w:rsidRPr="00C9637A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, публикувана в интернет на адрес: </w:t>
      </w:r>
      <w:hyperlink r:id="rId13" w:history="1">
        <w:r w:rsidR="00374C5A" w:rsidRPr="00C9637A">
          <w:rPr>
            <w:rStyle w:val="Hyperlink"/>
            <w:rFonts w:ascii="Times New Roman" w:eastAsia="Calibri" w:hAnsi="Times New Roman" w:cs="Times New Roman"/>
            <w:bCs/>
            <w:iCs/>
            <w:sz w:val="24"/>
            <w:szCs w:val="24"/>
          </w:rPr>
          <w:t>https://www.nsi.bg/sites/default/files/files/pages/uplf/Methodology_KID.pdf</w:t>
        </w:r>
      </w:hyperlink>
      <w:r w:rsidRPr="00C9637A">
        <w:rPr>
          <w:rFonts w:ascii="Times New Roman" w:eastAsia="Calibri" w:hAnsi="Times New Roman" w:cs="Times New Roman"/>
          <w:bCs/>
          <w:iCs/>
          <w:sz w:val="24"/>
          <w:szCs w:val="24"/>
        </w:rPr>
        <w:t>.</w:t>
      </w:r>
      <w:r w:rsidR="00623C71" w:rsidRPr="00C9637A">
        <w:rPr>
          <w:rFonts w:ascii="Times New Roman" w:eastAsia="Calibri" w:hAnsi="Times New Roman" w:cs="Times New Roman"/>
          <w:sz w:val="24"/>
          <w:szCs w:val="24"/>
        </w:rPr>
        <w:t xml:space="preserve"> ,</w:t>
      </w:r>
    </w:p>
    <w:p w14:paraId="6B44CD1C" w14:textId="77777777" w:rsidR="00623C71" w:rsidRPr="00C9637A" w:rsidRDefault="00623C71" w:rsidP="00623C71">
      <w:pPr>
        <w:jc w:val="both"/>
      </w:pP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По настоящата процедура </w:t>
      </w:r>
      <w:r w:rsidRPr="00C9637A">
        <w:rPr>
          <w:rFonts w:ascii="Times New Roman" w:eastAsia="Calibri" w:hAnsi="Times New Roman" w:cs="Times New Roman"/>
          <w:b/>
          <w:sz w:val="24"/>
          <w:szCs w:val="24"/>
        </w:rPr>
        <w:t xml:space="preserve">допустими кандидати са </w:t>
      </w:r>
      <w:r w:rsidR="00DB2A1F" w:rsidRPr="00C9637A">
        <w:rPr>
          <w:rFonts w:ascii="Times New Roman" w:eastAsia="Calibri" w:hAnsi="Times New Roman" w:cs="Times New Roman"/>
          <w:b/>
          <w:sz w:val="24"/>
          <w:szCs w:val="24"/>
        </w:rPr>
        <w:t xml:space="preserve">микро или малки </w:t>
      </w:r>
      <w:r w:rsidR="00C90DBB" w:rsidRPr="00C9637A">
        <w:rPr>
          <w:rFonts w:ascii="Times New Roman" w:eastAsia="Calibri" w:hAnsi="Times New Roman" w:cs="Times New Roman"/>
          <w:b/>
          <w:sz w:val="24"/>
          <w:szCs w:val="24"/>
        </w:rPr>
        <w:t xml:space="preserve">или средни </w:t>
      </w:r>
      <w:r w:rsidR="00DB2A1F" w:rsidRPr="00C9637A">
        <w:rPr>
          <w:rFonts w:ascii="Times New Roman" w:eastAsia="Calibri" w:hAnsi="Times New Roman" w:cs="Times New Roman"/>
          <w:b/>
          <w:sz w:val="24"/>
          <w:szCs w:val="24"/>
        </w:rPr>
        <w:t>предприятия</w:t>
      </w:r>
      <w:r w:rsidRPr="00C9637A">
        <w:rPr>
          <w:rFonts w:ascii="Times New Roman" w:eastAsia="Calibri" w:hAnsi="Times New Roman" w:cs="Times New Roman"/>
          <w:b/>
          <w:sz w:val="24"/>
          <w:szCs w:val="24"/>
        </w:rPr>
        <w:t>,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 които извършват своята икономическа дейност в допустимите за подкрепа сектори, попадащи в обхвата на правилата за държавни помощи</w:t>
      </w:r>
      <w:r w:rsidR="00DB2A1F" w:rsidRPr="00C9637A">
        <w:rPr>
          <w:rFonts w:ascii="Times New Roman" w:eastAsia="Calibri" w:hAnsi="Times New Roman" w:cs="Times New Roman"/>
          <w:sz w:val="24"/>
          <w:szCs w:val="24"/>
        </w:rPr>
        <w:t>, съгласно глава I и чл. 25 от Регламент 651/2014, посочени в Приложение 5.А към Условията за кандидатстване</w:t>
      </w:r>
      <w:r w:rsidRPr="00C9637A">
        <w:rPr>
          <w:rFonts w:ascii="Times New Roman" w:eastAsia="Calibri" w:hAnsi="Times New Roman" w:cs="Times New Roman"/>
          <w:sz w:val="24"/>
          <w:szCs w:val="24"/>
        </w:rPr>
        <w:t>.</w:t>
      </w:r>
      <w:r w:rsidRPr="00C9637A">
        <w:t xml:space="preserve"> </w:t>
      </w:r>
    </w:p>
    <w:p w14:paraId="497D97D1" w14:textId="77777777" w:rsidR="00623C71" w:rsidRPr="00C9637A" w:rsidRDefault="00623C71" w:rsidP="00623C71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>Кандидатите избират от падащото меню приложимата за тях опция.</w:t>
      </w:r>
    </w:p>
    <w:p w14:paraId="1FE1C588" w14:textId="402605F1" w:rsidR="00623C71" w:rsidRPr="00C9637A" w:rsidRDefault="00780EFC" w:rsidP="00623C71">
      <w:pPr>
        <w:contextualSpacing/>
        <w:jc w:val="both"/>
        <w:rPr>
          <w:rFonts w:ascii="Times New Roman" w:eastAsia="Calibri" w:hAnsi="Times New Roman" w:cs="Times New Roman"/>
          <w:b/>
          <w:bCs/>
          <w:iCs/>
          <w:sz w:val="24"/>
          <w:szCs w:val="24"/>
        </w:rPr>
      </w:pPr>
      <w:r w:rsidRPr="00C9637A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lastRenderedPageBreak/>
        <w:t>3</w:t>
      </w:r>
      <w:r w:rsidR="0019782B" w:rsidRPr="00C9637A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.</w:t>
      </w:r>
      <w:r w:rsidRPr="00C9637A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 </w:t>
      </w:r>
      <w:r w:rsidR="00EC700D" w:rsidRPr="00C9637A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Поле „Код на проекта по КИД 2008“, </w:t>
      </w:r>
    </w:p>
    <w:p w14:paraId="3363A37C" w14:textId="58588210" w:rsidR="00DB2A1F" w:rsidRPr="00C9637A" w:rsidRDefault="00DB2A1F" w:rsidP="00DB2A1F">
      <w:pPr>
        <w:spacing w:after="120" w:line="259" w:lineRule="auto"/>
        <w:jc w:val="both"/>
        <w:rPr>
          <w:rFonts w:ascii="Times New Roman" w:eastAsia="Calibri" w:hAnsi="Times New Roman" w:cs="Times New Roman"/>
          <w:b/>
          <w:bCs/>
          <w:iCs/>
          <w:sz w:val="24"/>
          <w:szCs w:val="24"/>
        </w:rPr>
      </w:pPr>
      <w:r w:rsidRPr="00C9637A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Полето „Код на проекта по КИД 2008“, предвид спецификата на допустимата дейност по процедурата е служебно въведено от УО на „</w:t>
      </w:r>
      <w:hyperlink r:id="rId14" w:history="1">
        <w:r w:rsidRPr="00C9637A">
          <w:rPr>
            <w:rStyle w:val="Hyperlink"/>
            <w:rFonts w:ascii="Times New Roman" w:eastAsia="Calibri" w:hAnsi="Times New Roman" w:cs="Times New Roman"/>
            <w:b/>
            <w:bCs/>
            <w:iCs/>
            <w:sz w:val="24"/>
            <w:szCs w:val="24"/>
          </w:rPr>
          <w:t>72 Научноизследователска и развойна дейност</w:t>
        </w:r>
      </w:hyperlink>
      <w:r w:rsidRPr="00C9637A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“. </w:t>
      </w:r>
    </w:p>
    <w:p w14:paraId="1083A4EA" w14:textId="77777777" w:rsidR="00DB2A1F" w:rsidRPr="00C9637A" w:rsidRDefault="00DB2A1F" w:rsidP="00DB2A1F">
      <w:pPr>
        <w:spacing w:after="120" w:line="259" w:lineRule="auto"/>
        <w:jc w:val="both"/>
        <w:rPr>
          <w:rFonts w:ascii="Times New Roman" w:eastAsia="Calibri" w:hAnsi="Times New Roman" w:cs="Times New Roman"/>
          <w:bCs/>
          <w:iCs/>
          <w:sz w:val="24"/>
          <w:szCs w:val="24"/>
        </w:rPr>
      </w:pPr>
      <w:r w:rsidRPr="00C9637A">
        <w:rPr>
          <w:rFonts w:ascii="Times New Roman" w:eastAsia="Calibri" w:hAnsi="Times New Roman" w:cs="Times New Roman"/>
          <w:bCs/>
          <w:iCs/>
          <w:sz w:val="24"/>
          <w:szCs w:val="24"/>
        </w:rPr>
        <w:t>На етап изпълнение съгласно чл. 1</w:t>
      </w:r>
      <w:r w:rsidR="00604ADA" w:rsidRPr="00C9637A">
        <w:rPr>
          <w:rFonts w:ascii="Times New Roman" w:eastAsia="Calibri" w:hAnsi="Times New Roman" w:cs="Times New Roman"/>
          <w:bCs/>
          <w:iCs/>
          <w:sz w:val="24"/>
          <w:szCs w:val="24"/>
        </w:rPr>
        <w:t>, ал. 13</w:t>
      </w:r>
      <w:r w:rsidRPr="00C9637A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от Административния договор за предоставяне на БФП разходите и плащанията по проекта по настоящата процедура, следва да бъдат отразени в счетоводната документация, към икономическа дейност 72 „Научноизследователска и развойна дейност“, сектор М „Професионални дейности и научни изследвания“ от КИД 2008 на НСИ</w:t>
      </w:r>
      <w:r w:rsidR="00604ADA" w:rsidRPr="00C9637A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или съответстващия код от КИД 2025 на НСИ</w:t>
      </w:r>
      <w:r w:rsidRPr="00C9637A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. </w:t>
      </w:r>
    </w:p>
    <w:p w14:paraId="255A68D2" w14:textId="77777777" w:rsidR="00623C71" w:rsidRPr="00C9637A" w:rsidRDefault="00623C71" w:rsidP="009239AA">
      <w:pPr>
        <w:contextualSpacing/>
        <w:jc w:val="both"/>
        <w:rPr>
          <w:rFonts w:ascii="Times New Roman" w:eastAsia="Calibri" w:hAnsi="Times New Roman" w:cs="Times New Roman"/>
          <w:b/>
          <w:bCs/>
          <w:iCs/>
          <w:sz w:val="24"/>
          <w:szCs w:val="24"/>
        </w:rPr>
      </w:pPr>
    </w:p>
    <w:p w14:paraId="18740287" w14:textId="77777777" w:rsidR="009239AA" w:rsidRPr="00C9637A" w:rsidRDefault="009239AA" w:rsidP="009239AA">
      <w:pPr>
        <w:contextualSpacing/>
        <w:jc w:val="both"/>
        <w:rPr>
          <w:rFonts w:ascii="Times New Roman" w:eastAsia="Calibri" w:hAnsi="Times New Roman" w:cs="Times New Roman"/>
          <w:b/>
          <w:color w:val="0000FF"/>
          <w:sz w:val="24"/>
          <w:szCs w:val="24"/>
        </w:rPr>
      </w:pPr>
      <w:r w:rsidRPr="00C9637A">
        <w:rPr>
          <w:rFonts w:ascii="Times New Roman" w:eastAsia="Calibri" w:hAnsi="Times New Roman" w:cs="Times New Roman"/>
          <w:b/>
          <w:sz w:val="24"/>
          <w:szCs w:val="24"/>
        </w:rPr>
        <w:t xml:space="preserve">ВАЖНО: </w:t>
      </w:r>
      <w:r w:rsidRPr="00C9637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Полето за електронна поща в адреса за кореспонденция се попълва автоматично от системата с електронната поща на профила</w:t>
      </w:r>
      <w:r w:rsidR="00BB4872" w:rsidRPr="00C9637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, през който е зареден/отворен Ф</w:t>
      </w:r>
      <w:r w:rsidRPr="00C9637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ормулярът за к</w:t>
      </w:r>
      <w:r w:rsidR="00BB4872" w:rsidRPr="00C9637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андидатстване. Ако един и същи Ф</w:t>
      </w:r>
      <w:r w:rsidRPr="00C9637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ормуляр се зарежда/отваря през различни профили, при всяко отваряне, системата ще променя електронната поща автоматично, което означава, че системата ще попълни и запамети електронната поща на профила, през който е подадено </w:t>
      </w:r>
      <w:r w:rsidR="00850964" w:rsidRPr="00C9637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проектното </w:t>
      </w:r>
      <w:r w:rsidR="00BA0149" w:rsidRPr="00C9637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предложение</w:t>
      </w:r>
      <w:r w:rsidRPr="00C9637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.</w:t>
      </w:r>
    </w:p>
    <w:p w14:paraId="3591BE66" w14:textId="77777777" w:rsidR="009239AA" w:rsidRPr="00C9637A" w:rsidRDefault="009239AA" w:rsidP="009239AA">
      <w:pPr>
        <w:contextualSpacing/>
        <w:jc w:val="both"/>
        <w:rPr>
          <w:rFonts w:ascii="Times New Roman" w:eastAsia="Calibri" w:hAnsi="Times New Roman" w:cs="Times New Roman"/>
          <w:b/>
          <w:color w:val="0000FF"/>
          <w:sz w:val="24"/>
          <w:szCs w:val="24"/>
        </w:rPr>
      </w:pPr>
      <w:r w:rsidRPr="00C9637A">
        <w:rPr>
          <w:rFonts w:ascii="Times New Roman" w:eastAsia="Calibri" w:hAnsi="Times New Roman" w:cs="Times New Roman"/>
          <w:b/>
          <w:color w:val="0000FF"/>
          <w:sz w:val="24"/>
          <w:szCs w:val="24"/>
          <w:u w:val="single"/>
        </w:rPr>
        <w:t>Последното е изключително важно, тъ</w:t>
      </w:r>
      <w:r w:rsidR="00BB4872" w:rsidRPr="00C9637A">
        <w:rPr>
          <w:rFonts w:ascii="Times New Roman" w:eastAsia="Calibri" w:hAnsi="Times New Roman" w:cs="Times New Roman"/>
          <w:b/>
          <w:color w:val="0000FF"/>
          <w:sz w:val="24"/>
          <w:szCs w:val="24"/>
          <w:u w:val="single"/>
        </w:rPr>
        <w:t>й като по време на оценката на проектните</w:t>
      </w:r>
      <w:r w:rsidR="00BB4872" w:rsidRPr="00C9637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 предложения</w:t>
      </w:r>
      <w:r w:rsidR="00BA0149" w:rsidRPr="00C9637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 </w:t>
      </w:r>
      <w:r w:rsidRPr="00C9637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комуникацията с кандидата и редакцията на забелязани неточности по подаденото </w:t>
      </w:r>
      <w:r w:rsidR="00BB4872" w:rsidRPr="00C9637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проектно</w:t>
      </w:r>
      <w:r w:rsidR="00850964" w:rsidRPr="00C9637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 </w:t>
      </w:r>
      <w:r w:rsidR="00BA0149" w:rsidRPr="00C9637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предложение</w:t>
      </w:r>
      <w:r w:rsidR="009146DF" w:rsidRPr="00C9637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 </w:t>
      </w:r>
      <w:r w:rsidRPr="00C9637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ще се извършват електронно чрез профила на кандидата в </w:t>
      </w:r>
      <w:r w:rsidR="00BB4872" w:rsidRPr="00C9637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ИСУН</w:t>
      </w:r>
      <w:r w:rsidRPr="00C9637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,</w:t>
      </w:r>
      <w:r w:rsidR="00BA0149" w:rsidRPr="00C9637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 от който е подаден</w:t>
      </w:r>
      <w:r w:rsidR="001A73FA" w:rsidRPr="00C9637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о</w:t>
      </w:r>
      <w:r w:rsidR="00BA0149" w:rsidRPr="00C9637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 съответното предложение </w:t>
      </w:r>
      <w:r w:rsidRPr="00C9637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и промени на посочения профил (вкл. промяна на имейл адреса, асоцииран към съответния профил) са невъзможни.</w:t>
      </w:r>
    </w:p>
    <w:p w14:paraId="3342223A" w14:textId="77777777" w:rsidR="00383C67" w:rsidRPr="00C9637A" w:rsidRDefault="00383C67" w:rsidP="009239AA">
      <w:pPr>
        <w:contextualSpacing/>
        <w:jc w:val="both"/>
        <w:rPr>
          <w:rFonts w:ascii="Times New Roman" w:eastAsia="Calibri" w:hAnsi="Times New Roman" w:cs="Times New Roman"/>
          <w:b/>
          <w:color w:val="FF0000"/>
          <w:sz w:val="24"/>
          <w:szCs w:val="24"/>
        </w:rPr>
      </w:pPr>
    </w:p>
    <w:p w14:paraId="0B27D660" w14:textId="5682918D" w:rsidR="00383C67" w:rsidRPr="00C9637A" w:rsidRDefault="00383C67" w:rsidP="00383C67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>В случай че данните за Седалище/Адрес за управление и тези за „Адрес на кореспон</w:t>
      </w:r>
      <w:r w:rsidR="005133DC" w:rsidRPr="00C9637A">
        <w:rPr>
          <w:rFonts w:ascii="Times New Roman" w:eastAsia="Calibri" w:hAnsi="Times New Roman" w:cs="Times New Roman"/>
          <w:sz w:val="24"/>
          <w:szCs w:val="24"/>
        </w:rPr>
        <w:t>денция”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 съвпадат, чрез поле</w:t>
      </w:r>
      <w:r w:rsidR="005133DC" w:rsidRPr="00C9637A">
        <w:rPr>
          <w:rFonts w:ascii="Times New Roman" w:eastAsia="Calibri" w:hAnsi="Times New Roman" w:cs="Times New Roman"/>
          <w:sz w:val="24"/>
          <w:szCs w:val="24"/>
        </w:rPr>
        <w:t>то, отбелязано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 в червен правоъгълник по-долу, можете да копирате автоматично данните</w:t>
      </w:r>
      <w:r w:rsidR="005133DC" w:rsidRPr="00C9637A">
        <w:rPr>
          <w:rFonts w:ascii="Times New Roman" w:eastAsia="Calibri" w:hAnsi="Times New Roman" w:cs="Times New Roman"/>
          <w:sz w:val="24"/>
          <w:szCs w:val="24"/>
        </w:rPr>
        <w:t xml:space="preserve"> в „Адрес на кореспонденция”</w:t>
      </w:r>
      <w:r w:rsidRPr="00C9637A">
        <w:rPr>
          <w:rFonts w:ascii="Times New Roman" w:eastAsia="Calibri" w:hAnsi="Times New Roman" w:cs="Times New Roman"/>
          <w:sz w:val="24"/>
          <w:szCs w:val="24"/>
        </w:rPr>
        <w:t>.</w:t>
      </w:r>
    </w:p>
    <w:p w14:paraId="1257E969" w14:textId="77777777" w:rsidR="00383C67" w:rsidRPr="00C9637A" w:rsidRDefault="00383C67" w:rsidP="009239AA">
      <w:pPr>
        <w:contextualSpacing/>
        <w:jc w:val="both"/>
        <w:rPr>
          <w:rFonts w:ascii="Times New Roman" w:eastAsia="Calibri" w:hAnsi="Times New Roman" w:cs="Times New Roman"/>
          <w:b/>
          <w:color w:val="FF0000"/>
          <w:sz w:val="24"/>
          <w:szCs w:val="24"/>
        </w:rPr>
      </w:pPr>
    </w:p>
    <w:p w14:paraId="51A20E07" w14:textId="77777777" w:rsidR="00383C67" w:rsidRPr="00C9637A" w:rsidRDefault="00383C67" w:rsidP="009239AA">
      <w:pPr>
        <w:contextualSpacing/>
        <w:jc w:val="both"/>
        <w:rPr>
          <w:rFonts w:ascii="Times New Roman" w:eastAsia="Calibri" w:hAnsi="Times New Roman" w:cs="Times New Roman"/>
          <w:b/>
          <w:color w:val="FF0000"/>
          <w:sz w:val="24"/>
          <w:szCs w:val="24"/>
        </w:rPr>
      </w:pPr>
      <w:r w:rsidRPr="00C9637A">
        <w:rPr>
          <w:rFonts w:ascii="Times New Roman" w:eastAsia="Calibri" w:hAnsi="Times New Roman" w:cs="Times New Roman"/>
          <w:b/>
          <w:noProof/>
          <w:color w:val="FF0000"/>
          <w:sz w:val="24"/>
          <w:szCs w:val="24"/>
          <w:lang w:eastAsia="bg-BG"/>
        </w:rPr>
        <w:drawing>
          <wp:inline distT="0" distB="0" distL="0" distR="0" wp14:anchorId="1A7E36BF" wp14:editId="77070E75">
            <wp:extent cx="6153785" cy="1439186"/>
            <wp:effectExtent l="0" t="0" r="0" b="889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t. 2.7.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64297" cy="14416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00F4D0" w14:textId="77777777" w:rsidR="00397145" w:rsidRPr="00C9637A" w:rsidRDefault="00397145" w:rsidP="009239AA">
      <w:pPr>
        <w:contextualSpacing/>
        <w:jc w:val="both"/>
        <w:rPr>
          <w:rFonts w:ascii="Times New Roman" w:eastAsia="Calibri" w:hAnsi="Times New Roman" w:cs="Times New Roman"/>
          <w:b/>
          <w:color w:val="FF0000"/>
          <w:sz w:val="24"/>
          <w:szCs w:val="24"/>
        </w:rPr>
      </w:pPr>
    </w:p>
    <w:p w14:paraId="2CBCBA56" w14:textId="77777777" w:rsidR="00397145" w:rsidRPr="00C9637A" w:rsidRDefault="0015073C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b/>
          <w:sz w:val="24"/>
          <w:szCs w:val="24"/>
        </w:rPr>
        <w:t>ВАЖНО: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397145" w:rsidRPr="00C9637A">
        <w:rPr>
          <w:rFonts w:ascii="Times New Roman" w:eastAsia="Calibri" w:hAnsi="Times New Roman" w:cs="Times New Roman"/>
          <w:sz w:val="24"/>
          <w:szCs w:val="24"/>
        </w:rPr>
        <w:t xml:space="preserve">Обръщаме внимание, че </w:t>
      </w:r>
      <w:r w:rsidR="008039C8" w:rsidRPr="00C9637A">
        <w:rPr>
          <w:rFonts w:ascii="Times New Roman" w:eastAsia="Calibri" w:hAnsi="Times New Roman" w:cs="Times New Roman"/>
          <w:sz w:val="24"/>
          <w:szCs w:val="24"/>
        </w:rPr>
        <w:t xml:space="preserve">кандидатите </w:t>
      </w:r>
      <w:r w:rsidR="00397145" w:rsidRPr="00C9637A">
        <w:rPr>
          <w:rFonts w:ascii="Times New Roman" w:eastAsia="Calibri" w:hAnsi="Times New Roman" w:cs="Times New Roman"/>
          <w:sz w:val="24"/>
          <w:szCs w:val="24"/>
        </w:rPr>
        <w:t xml:space="preserve">по </w:t>
      </w:r>
      <w:r w:rsidR="0073637F" w:rsidRPr="00C9637A">
        <w:rPr>
          <w:rFonts w:ascii="Times New Roman" w:eastAsia="Calibri" w:hAnsi="Times New Roman" w:cs="Times New Roman"/>
          <w:sz w:val="24"/>
          <w:szCs w:val="24"/>
        </w:rPr>
        <w:t xml:space="preserve">настоящата процедура </w:t>
      </w:r>
      <w:r w:rsidR="00397145" w:rsidRPr="00C9637A">
        <w:rPr>
          <w:rFonts w:ascii="Times New Roman" w:eastAsia="Calibri" w:hAnsi="Times New Roman" w:cs="Times New Roman"/>
          <w:sz w:val="24"/>
          <w:szCs w:val="24"/>
        </w:rPr>
        <w:t>имат ангажимент да предоставят данни за действителни</w:t>
      </w:r>
      <w:r w:rsidR="005133DC" w:rsidRPr="00C9637A">
        <w:rPr>
          <w:rFonts w:ascii="Times New Roman" w:eastAsia="Calibri" w:hAnsi="Times New Roman" w:cs="Times New Roman"/>
          <w:sz w:val="24"/>
          <w:szCs w:val="24"/>
        </w:rPr>
        <w:t>те</w:t>
      </w:r>
      <w:r w:rsidR="00397145" w:rsidRPr="00C9637A">
        <w:rPr>
          <w:rFonts w:ascii="Times New Roman" w:eastAsia="Calibri" w:hAnsi="Times New Roman" w:cs="Times New Roman"/>
          <w:sz w:val="24"/>
          <w:szCs w:val="24"/>
        </w:rPr>
        <w:t xml:space="preserve"> собственици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824EAE" w:rsidRPr="00C9637A">
        <w:rPr>
          <w:rFonts w:ascii="Times New Roman" w:eastAsia="Calibri" w:hAnsi="Times New Roman" w:cs="Times New Roman"/>
          <w:sz w:val="24"/>
          <w:szCs w:val="24"/>
        </w:rPr>
        <w:t>във връзка с чл. 72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 параграф 1, буква д) от Регламент 2021/1060 и </w:t>
      </w:r>
      <w:r w:rsidR="005133DC" w:rsidRPr="00C9637A">
        <w:rPr>
          <w:rFonts w:ascii="Times New Roman" w:eastAsia="Calibri" w:hAnsi="Times New Roman" w:cs="Times New Roman"/>
          <w:sz w:val="24"/>
          <w:szCs w:val="24"/>
        </w:rPr>
        <w:t xml:space="preserve">чл. 3, т. 6 от </w:t>
      </w:r>
      <w:r w:rsidR="004F0496" w:rsidRPr="00C9637A">
        <w:rPr>
          <w:rFonts w:ascii="Times New Roman" w:eastAsia="Calibri" w:hAnsi="Times New Roman" w:cs="Times New Roman"/>
          <w:sz w:val="24"/>
          <w:szCs w:val="24"/>
        </w:rPr>
        <w:t>Директива (ЕС) 2015/849</w:t>
      </w:r>
      <w:r w:rsidR="00397145" w:rsidRPr="00C9637A">
        <w:rPr>
          <w:rFonts w:ascii="Times New Roman" w:eastAsia="Calibri" w:hAnsi="Times New Roman" w:cs="Times New Roman"/>
          <w:sz w:val="24"/>
          <w:szCs w:val="24"/>
        </w:rPr>
        <w:t>)</w:t>
      </w:r>
      <w:r w:rsidRPr="00C9637A">
        <w:rPr>
          <w:rFonts w:ascii="Times New Roman" w:eastAsia="Calibri" w:hAnsi="Times New Roman" w:cs="Times New Roman"/>
          <w:sz w:val="24"/>
          <w:szCs w:val="24"/>
        </w:rPr>
        <w:t>.</w:t>
      </w:r>
    </w:p>
    <w:p w14:paraId="5F4548DC" w14:textId="77777777" w:rsidR="00397145" w:rsidRPr="00C9637A" w:rsidRDefault="000D5F5A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lastRenderedPageBreak/>
        <w:drawing>
          <wp:inline distT="0" distB="0" distL="0" distR="0" wp14:anchorId="64C28CDF" wp14:editId="16A33648">
            <wp:extent cx="5760720" cy="1101090"/>
            <wp:effectExtent l="0" t="0" r="0" b="381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.3.png"/>
                    <pic:cNvPicPr/>
                  </pic:nvPicPr>
                  <pic:blipFill>
                    <a:blip r:embed="rId1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101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09150A" w14:textId="77777777" w:rsidR="004F0496" w:rsidRPr="00C9637A" w:rsidRDefault="004F0496" w:rsidP="004F0496">
      <w:pPr>
        <w:spacing w:line="259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>С използването на бутона „Добави” се прибавя нов ред, в който следва да попълните данни за собствено и фамилно име на лицето/лицата, собственик/ци на организацията; Вид на регистрационен/данъчен номер (ЕГН или ЛНЧ); Регистрационен/данъчен номер (посочва се ЕГН или ЛНЧ) и Дата на раждане на лицето собственик:</w:t>
      </w:r>
    </w:p>
    <w:p w14:paraId="7778D06F" w14:textId="77777777" w:rsidR="004F0496" w:rsidRPr="00C9637A" w:rsidRDefault="004F0496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70E12E2E" w14:textId="77777777" w:rsidR="00AB2F3B" w:rsidRPr="00C9637A" w:rsidRDefault="00ED6673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drawing>
          <wp:inline distT="0" distB="0" distL="0" distR="0" wp14:anchorId="0E6637E2" wp14:editId="027A96C6">
            <wp:extent cx="5657850" cy="1447800"/>
            <wp:effectExtent l="0" t="0" r="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-1"/>
                    <a:stretch/>
                  </pic:blipFill>
                  <pic:spPr bwMode="auto">
                    <a:xfrm>
                      <a:off x="0" y="0"/>
                      <a:ext cx="5657850" cy="144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9B58BEE" w14:textId="77777777" w:rsidR="00034D56" w:rsidRPr="00C9637A" w:rsidRDefault="00034D56" w:rsidP="00AB2F3B">
      <w:pPr>
        <w:spacing w:after="0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14:paraId="14C5EE9F" w14:textId="77777777" w:rsidR="00996097" w:rsidRPr="00C9637A" w:rsidRDefault="00996097" w:rsidP="004F0496">
      <w:pPr>
        <w:spacing w:before="12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В случай че </w:t>
      </w:r>
      <w:r w:rsidRPr="00C9637A">
        <w:rPr>
          <w:rFonts w:ascii="Times New Roman" w:eastAsia="Calibri" w:hAnsi="Times New Roman" w:cs="Times New Roman"/>
          <w:b/>
          <w:sz w:val="24"/>
          <w:szCs w:val="24"/>
        </w:rPr>
        <w:t>действителният собственик не е български гражданин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 и не разполага с единен граждански номер (ЕГН) или личен номер на чужденец (ЛНЧ) съгласно чл. 3, ал. 2 от Закона за гражданската регистрация, в </w:t>
      </w:r>
      <w:r w:rsidR="00D229F8" w:rsidRPr="00C9637A">
        <w:rPr>
          <w:rFonts w:ascii="Times New Roman" w:eastAsia="Calibri" w:hAnsi="Times New Roman" w:cs="Times New Roman"/>
          <w:sz w:val="24"/>
          <w:szCs w:val="24"/>
        </w:rPr>
        <w:t xml:space="preserve">раздел 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 2 „Данни за кандидата”,  в таблица „Данни за действителни собственици (Директива (ЕС) 2015/849, чл. 3, т. 6)”, от Формуляра за кандидатстване, полетата се попълват по следния начин:</w:t>
      </w:r>
    </w:p>
    <w:p w14:paraId="08601658" w14:textId="77777777" w:rsidR="00996097" w:rsidRPr="00C9637A" w:rsidRDefault="00996097" w:rsidP="004F0496">
      <w:pPr>
        <w:spacing w:before="12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>1/ В полето „Собствено име на лицето, собственик на организацията” се попълва собственото име на физическото лице, действителен собственик на предприятието-кандидат.</w:t>
      </w:r>
    </w:p>
    <w:p w14:paraId="6945D381" w14:textId="77777777" w:rsidR="00996097" w:rsidRPr="00C9637A" w:rsidRDefault="00996097" w:rsidP="004F0496">
      <w:pPr>
        <w:spacing w:before="12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>2/ В полето „Фамилия на лицето, собственик на организацията” се попълва фамилията на физическото лице, действителен собственик на предприятието</w:t>
      </w:r>
      <w:r w:rsidR="000D6D0B" w:rsidRPr="00C9637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C9637A">
        <w:rPr>
          <w:rFonts w:ascii="Times New Roman" w:eastAsia="Calibri" w:hAnsi="Times New Roman" w:cs="Times New Roman"/>
          <w:sz w:val="24"/>
          <w:szCs w:val="24"/>
        </w:rPr>
        <w:t>-</w:t>
      </w:r>
      <w:r w:rsidR="000D6D0B" w:rsidRPr="00C9637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C9637A">
        <w:rPr>
          <w:rFonts w:ascii="Times New Roman" w:eastAsia="Calibri" w:hAnsi="Times New Roman" w:cs="Times New Roman"/>
          <w:sz w:val="24"/>
          <w:szCs w:val="24"/>
        </w:rPr>
        <w:t>кандидат.</w:t>
      </w:r>
    </w:p>
    <w:p w14:paraId="36CFFC24" w14:textId="77777777" w:rsidR="00996097" w:rsidRPr="00C9637A" w:rsidRDefault="00996097" w:rsidP="004F0496">
      <w:pPr>
        <w:spacing w:before="12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>3/ В полето „Вид на регистрационен/данъч</w:t>
      </w:r>
      <w:r w:rsidR="000D6D0B" w:rsidRPr="00C9637A">
        <w:rPr>
          <w:rFonts w:ascii="Times New Roman" w:eastAsia="Calibri" w:hAnsi="Times New Roman" w:cs="Times New Roman"/>
          <w:sz w:val="24"/>
          <w:szCs w:val="24"/>
        </w:rPr>
        <w:t>ен номер” се избира от списъка -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 ЛНЧ.</w:t>
      </w:r>
    </w:p>
    <w:p w14:paraId="6408C9B7" w14:textId="77777777" w:rsidR="00996097" w:rsidRPr="00C9637A" w:rsidRDefault="00996097" w:rsidP="004F0496">
      <w:pPr>
        <w:spacing w:before="12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>4/ В полето „Регистрационен/данъчен номер” се попълва година, месец и дата на раждане на физическото лице, действителен собственик на предприятието-кандидат (например, ако лицето е родено на 05.01.1980 г., се посочва - 19800105).</w:t>
      </w:r>
    </w:p>
    <w:p w14:paraId="402F6D1D" w14:textId="77777777" w:rsidR="00996097" w:rsidRPr="00C9637A" w:rsidRDefault="00996097" w:rsidP="004F0496">
      <w:pPr>
        <w:spacing w:before="12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>5/ В полето „Дата на раждане на лицето собственик” се попълва датата на раждане на  физическото лице, действителен собственик на предприятието-кандидат (полето разрешава директно в него да бъде вписана датата, например: 05.01.1980).</w:t>
      </w:r>
    </w:p>
    <w:p w14:paraId="7679C022" w14:textId="77777777" w:rsidR="00F150A4" w:rsidRPr="00C9637A" w:rsidRDefault="00F150A4" w:rsidP="00996097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37CCC6F2" w14:textId="77777777" w:rsidR="00F150A4" w:rsidRPr="00C9637A" w:rsidRDefault="00F150A4" w:rsidP="00996097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>Полето</w:t>
      </w:r>
      <w:r w:rsidR="00AD50BD" w:rsidRPr="00C9637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4F0496" w:rsidRPr="00C9637A">
        <w:rPr>
          <w:rFonts w:ascii="Times New Roman" w:eastAsia="Calibri" w:hAnsi="Times New Roman" w:cs="Times New Roman"/>
          <w:sz w:val="24"/>
          <w:szCs w:val="24"/>
        </w:rPr>
        <w:t>„Допълнително описание”</w:t>
      </w:r>
      <w:r w:rsidR="0090461F" w:rsidRPr="00C9637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4F0496" w:rsidRPr="00C9637A">
        <w:rPr>
          <w:rFonts w:ascii="Times New Roman" w:eastAsia="Calibri" w:hAnsi="Times New Roman" w:cs="Times New Roman"/>
          <w:sz w:val="24"/>
          <w:szCs w:val="24"/>
        </w:rPr>
        <w:t>е предвидено за попълване на друга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 допълнителна информация, касаеща данните на кандидата</w:t>
      </w:r>
      <w:r w:rsidR="000D6D0B" w:rsidRPr="00C9637A">
        <w:rPr>
          <w:rFonts w:ascii="Times New Roman" w:eastAsia="Calibri" w:hAnsi="Times New Roman" w:cs="Times New Roman"/>
          <w:sz w:val="24"/>
          <w:szCs w:val="24"/>
        </w:rPr>
        <w:t xml:space="preserve"> -</w:t>
      </w:r>
      <w:r w:rsidR="004F0496" w:rsidRPr="00C9637A">
        <w:rPr>
          <w:rFonts w:ascii="Times New Roman" w:eastAsia="Calibri" w:hAnsi="Times New Roman" w:cs="Times New Roman"/>
          <w:sz w:val="24"/>
          <w:szCs w:val="24"/>
        </w:rPr>
        <w:t xml:space="preserve"> ако е приложимо</w:t>
      </w:r>
      <w:r w:rsidRPr="00C9637A">
        <w:rPr>
          <w:rFonts w:ascii="Times New Roman" w:eastAsia="Calibri" w:hAnsi="Times New Roman" w:cs="Times New Roman"/>
          <w:sz w:val="24"/>
          <w:szCs w:val="24"/>
        </w:rPr>
        <w:t>.</w:t>
      </w:r>
    </w:p>
    <w:p w14:paraId="5F6890C5" w14:textId="5C1D2B01" w:rsidR="000218BC" w:rsidRPr="00C9637A" w:rsidRDefault="000218BC" w:rsidP="000218BC">
      <w:pPr>
        <w:keepNext/>
        <w:spacing w:before="240" w:after="240" w:line="240" w:lineRule="auto"/>
        <w:ind w:left="720" w:hanging="720"/>
        <w:jc w:val="both"/>
        <w:outlineLvl w:val="0"/>
        <w:rPr>
          <w:rFonts w:ascii="Times New Roman" w:eastAsia="Calibri" w:hAnsi="Times New Roman" w:cs="Times New Roman"/>
          <w:b/>
          <w:bCs/>
          <w:smallCaps/>
          <w:kern w:val="28"/>
          <w:sz w:val="32"/>
          <w:szCs w:val="20"/>
        </w:rPr>
      </w:pPr>
      <w:bookmarkStart w:id="5" w:name="_Toc207890763"/>
      <w:r w:rsidRPr="00C9637A">
        <w:rPr>
          <w:rFonts w:ascii="Times New Roman" w:eastAsia="Calibri" w:hAnsi="Times New Roman" w:cs="Times New Roman"/>
          <w:b/>
          <w:bCs/>
          <w:smallCaps/>
          <w:kern w:val="28"/>
          <w:sz w:val="32"/>
          <w:szCs w:val="20"/>
        </w:rPr>
        <w:lastRenderedPageBreak/>
        <w:t xml:space="preserve">3. </w:t>
      </w:r>
      <w:r w:rsidR="006C36B2" w:rsidRPr="00C9637A">
        <w:rPr>
          <w:rFonts w:ascii="Times New Roman" w:eastAsia="Calibri" w:hAnsi="Times New Roman" w:cs="Times New Roman"/>
          <w:b/>
          <w:bCs/>
          <w:smallCaps/>
          <w:kern w:val="28"/>
          <w:sz w:val="32"/>
          <w:szCs w:val="20"/>
        </w:rPr>
        <w:t>Данни за партньори</w:t>
      </w:r>
      <w:bookmarkEnd w:id="5"/>
    </w:p>
    <w:p w14:paraId="6B166A59" w14:textId="0354A391" w:rsidR="000218BC" w:rsidRPr="00C9637A" w:rsidRDefault="000218BC" w:rsidP="00996097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3DEC6EF2" w14:textId="7E6FB5B4" w:rsidR="006C36B2" w:rsidRPr="00C9637A" w:rsidRDefault="006C36B2" w:rsidP="006C36B2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>По настоящата процедура за подбор на проектни предложения предприятието-кандидат задължително участва в партньорство с висше училище или научна организация.</w:t>
      </w:r>
    </w:p>
    <w:p w14:paraId="32690957" w14:textId="77777777" w:rsidR="006C36B2" w:rsidRPr="00C9637A" w:rsidRDefault="006C36B2" w:rsidP="006C36B2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1FAE0D9C" w14:textId="6177F3B4" w:rsidR="006C36B2" w:rsidRPr="00C9637A" w:rsidRDefault="006C36B2" w:rsidP="006C36B2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>Раздел „Данни на партньора“ от Формуляра за кандидатстване следва да се попълни с приложимите данни за партньора в проектното предложния. Попълването започва с натискане на бутона „Добави“, който се появява при отваряне на раздел „Данни на партньора“ от Формуляра за кандидатстване се визуализира следният прозорец:</w:t>
      </w:r>
    </w:p>
    <w:p w14:paraId="734CDA2F" w14:textId="77777777" w:rsidR="006C36B2" w:rsidRPr="00C9637A" w:rsidRDefault="006C36B2" w:rsidP="006C36B2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665B3CFA" w14:textId="77777777" w:rsidR="006C36B2" w:rsidRPr="00C9637A" w:rsidRDefault="006C36B2" w:rsidP="006C36B2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drawing>
          <wp:inline distT="0" distB="0" distL="0" distR="0" wp14:anchorId="28BE34BA" wp14:editId="6746CA04">
            <wp:extent cx="5800792" cy="1576358"/>
            <wp:effectExtent l="0" t="0" r="0" b="5080"/>
            <wp:docPr id="11" name="Picture 11" descr="Untitled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Untitled 3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093" r="12663" b="33363"/>
                    <a:stretch/>
                  </pic:blipFill>
                  <pic:spPr bwMode="auto">
                    <a:xfrm>
                      <a:off x="0" y="0"/>
                      <a:ext cx="5850343" cy="1589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53F1F0E" w14:textId="77777777" w:rsidR="006C36B2" w:rsidRPr="00C9637A" w:rsidRDefault="006C36B2" w:rsidP="006C36B2">
      <w:pPr>
        <w:spacing w:after="0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14:paraId="00C2605D" w14:textId="77777777" w:rsidR="006C36B2" w:rsidRPr="00C9637A" w:rsidRDefault="006C36B2" w:rsidP="006C36B2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В ИСУН е включена връзка с Търговския регистър и регистър Булстат, като при въвеждане на ЕИК или Булстат системата автоматично извлича данните за дадения партньор.  </w:t>
      </w:r>
    </w:p>
    <w:p w14:paraId="3BF779E5" w14:textId="77777777" w:rsidR="006C36B2" w:rsidRPr="00C9637A" w:rsidRDefault="006C36B2" w:rsidP="006C36B2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200C232E" w14:textId="77777777" w:rsidR="006C36B2" w:rsidRPr="00C9637A" w:rsidRDefault="006C36B2" w:rsidP="006C36B2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>След изтегляне на данните от Търговския регистър ИСУН автоматично попълва следните полета:</w:t>
      </w:r>
    </w:p>
    <w:p w14:paraId="0CAE6A9D" w14:textId="77777777" w:rsidR="006C36B2" w:rsidRPr="00C9637A" w:rsidRDefault="006C36B2" w:rsidP="006C36B2">
      <w:pPr>
        <w:numPr>
          <w:ilvl w:val="0"/>
          <w:numId w:val="1"/>
        </w:numPr>
        <w:spacing w:after="24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>Пълно наименование (до 200 символа);</w:t>
      </w:r>
    </w:p>
    <w:p w14:paraId="1A3CC6C7" w14:textId="77777777" w:rsidR="006C36B2" w:rsidRPr="00C9637A" w:rsidRDefault="006C36B2" w:rsidP="006C36B2">
      <w:pPr>
        <w:numPr>
          <w:ilvl w:val="0"/>
          <w:numId w:val="1"/>
        </w:numPr>
        <w:spacing w:after="24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>Тип на организацията;</w:t>
      </w:r>
    </w:p>
    <w:p w14:paraId="28A28D8C" w14:textId="77777777" w:rsidR="006C36B2" w:rsidRPr="00C9637A" w:rsidRDefault="006C36B2" w:rsidP="006C36B2">
      <w:pPr>
        <w:numPr>
          <w:ilvl w:val="0"/>
          <w:numId w:val="1"/>
        </w:numPr>
        <w:spacing w:after="24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>Седалище;</w:t>
      </w:r>
    </w:p>
    <w:p w14:paraId="7F1CF1BF" w14:textId="77777777" w:rsidR="006C36B2" w:rsidRPr="00C9637A" w:rsidRDefault="006C36B2" w:rsidP="006C36B2">
      <w:pPr>
        <w:numPr>
          <w:ilvl w:val="0"/>
          <w:numId w:val="1"/>
        </w:numPr>
        <w:spacing w:after="24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>Адрес на управление;</w:t>
      </w:r>
    </w:p>
    <w:p w14:paraId="14732DF1" w14:textId="77777777" w:rsidR="006C36B2" w:rsidRPr="00C9637A" w:rsidRDefault="006C36B2" w:rsidP="006C36B2">
      <w:pPr>
        <w:numPr>
          <w:ilvl w:val="0"/>
          <w:numId w:val="1"/>
        </w:numPr>
        <w:spacing w:after="24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>Телефонен номер;</w:t>
      </w:r>
    </w:p>
    <w:p w14:paraId="21B62C47" w14:textId="77777777" w:rsidR="006C36B2" w:rsidRPr="00C9637A" w:rsidRDefault="006C36B2" w:rsidP="006C36B2">
      <w:pPr>
        <w:numPr>
          <w:ilvl w:val="0"/>
          <w:numId w:val="1"/>
        </w:numPr>
        <w:spacing w:after="24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>Факс;</w:t>
      </w:r>
    </w:p>
    <w:p w14:paraId="64CD5C55" w14:textId="77777777" w:rsidR="006C36B2" w:rsidRPr="00C9637A" w:rsidRDefault="006C36B2" w:rsidP="006C36B2">
      <w:pPr>
        <w:numPr>
          <w:ilvl w:val="0"/>
          <w:numId w:val="1"/>
        </w:numPr>
        <w:spacing w:after="24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>Електронна поща.</w:t>
      </w:r>
    </w:p>
    <w:p w14:paraId="355C2017" w14:textId="77777777" w:rsidR="006C36B2" w:rsidRPr="00C9637A" w:rsidRDefault="006C36B2" w:rsidP="006C36B2">
      <w:pPr>
        <w:ind w:left="72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2A47EBD2" w14:textId="77777777" w:rsidR="006C36B2" w:rsidRPr="00C9637A" w:rsidRDefault="006C36B2" w:rsidP="006C36B2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Всички останали полета следва да бъдат попълнени ръчно. </w:t>
      </w:r>
    </w:p>
    <w:p w14:paraId="242EAC7C" w14:textId="77777777" w:rsidR="006C36B2" w:rsidRPr="00C9637A" w:rsidRDefault="006C36B2" w:rsidP="006C36B2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2D9BD8AE" w14:textId="77777777" w:rsidR="006C36B2" w:rsidRPr="00C9637A" w:rsidRDefault="006C36B2" w:rsidP="006C36B2">
      <w:pPr>
        <w:spacing w:after="24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en-GB"/>
        </w:rPr>
      </w:pPr>
      <w:r w:rsidRPr="00C9637A">
        <w:rPr>
          <w:rFonts w:ascii="Times New Roman" w:eastAsia="Calibri" w:hAnsi="Times New Roman" w:cs="Times New Roman"/>
          <w:b/>
          <w:sz w:val="24"/>
          <w:szCs w:val="24"/>
        </w:rPr>
        <w:t>ВАЖНО:</w:t>
      </w:r>
      <w:r w:rsidRPr="00C9637A">
        <w:rPr>
          <w:rFonts w:ascii="Times New Roman" w:eastAsia="Calibri" w:hAnsi="Times New Roman" w:cs="Times New Roman"/>
          <w:sz w:val="20"/>
          <w:szCs w:val="24"/>
        </w:rPr>
        <w:t xml:space="preserve"> </w:t>
      </w:r>
      <w:r w:rsidRPr="00C9637A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При неактуална информация в Търговския регистър и в случай че се използва опцията за автоматично „извличане“ на данните от него, тогава данните за партньора, които ще фигурират във Формуляра за кандидатстване също ще бъдат неактуални. В този </w:t>
      </w:r>
      <w:r w:rsidRPr="00C9637A">
        <w:rPr>
          <w:rFonts w:ascii="Times New Roman" w:eastAsia="Times New Roman" w:hAnsi="Times New Roman" w:cs="Times New Roman"/>
          <w:sz w:val="24"/>
          <w:szCs w:val="24"/>
          <w:lang w:eastAsia="en-GB"/>
        </w:rPr>
        <w:lastRenderedPageBreak/>
        <w:t>случай, след като установите, че данните не са коректни е необходимо да ги промените, като системата позволява тяхната корекция.</w:t>
      </w:r>
      <w:r w:rsidRPr="00C9637A">
        <w:rPr>
          <w:rFonts w:ascii="Times New Roman" w:eastAsia="Times New Roman" w:hAnsi="Times New Roman" w:cs="Times New Roman"/>
          <w:sz w:val="20"/>
          <w:szCs w:val="20"/>
          <w:lang w:eastAsia="en-GB"/>
        </w:rPr>
        <w:t xml:space="preserve">  </w:t>
      </w:r>
    </w:p>
    <w:p w14:paraId="4ED45790" w14:textId="77777777" w:rsidR="006C36B2" w:rsidRPr="00C9637A" w:rsidRDefault="006C36B2" w:rsidP="006C36B2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>Основните моменти, които следва да вземете под внимание при попълването на Формуляра са:</w:t>
      </w:r>
    </w:p>
    <w:p w14:paraId="43300CAC" w14:textId="77777777" w:rsidR="006C36B2" w:rsidRPr="00C9637A" w:rsidRDefault="006C36B2" w:rsidP="006C36B2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38B57FAA" w14:textId="7503D9A1" w:rsidR="006C36B2" w:rsidRPr="00C9637A" w:rsidRDefault="006C36B2" w:rsidP="00C9637A">
      <w:pPr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C9637A">
        <w:rPr>
          <w:rFonts w:ascii="Times New Roman" w:eastAsia="Calibri" w:hAnsi="Times New Roman" w:cs="Times New Roman"/>
          <w:b/>
          <w:sz w:val="24"/>
          <w:szCs w:val="24"/>
        </w:rPr>
        <w:t>1) Тип на организацията:</w:t>
      </w:r>
    </w:p>
    <w:p w14:paraId="2D1A4897" w14:textId="77777777" w:rsidR="0019782B" w:rsidRPr="00C9637A" w:rsidRDefault="006C36B2" w:rsidP="006C36B2">
      <w:pPr>
        <w:spacing w:before="6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>Типът организация се избира от падащ списък</w:t>
      </w:r>
      <w:r w:rsidR="0019782B" w:rsidRPr="00C9637A">
        <w:rPr>
          <w:rFonts w:ascii="Times New Roman" w:eastAsia="Calibri" w:hAnsi="Times New Roman" w:cs="Times New Roman"/>
          <w:sz w:val="24"/>
          <w:szCs w:val="24"/>
        </w:rPr>
        <w:t xml:space="preserve">, който е ограничен предвид допустимостта на партньорите в проектното предложение, а именно висше училище или научна организация. </w:t>
      </w:r>
    </w:p>
    <w:p w14:paraId="63F43E9B" w14:textId="44D0FE33" w:rsidR="0019782B" w:rsidRPr="00C9637A" w:rsidRDefault="0019782B" w:rsidP="006C36B2">
      <w:pPr>
        <w:spacing w:before="6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drawing>
          <wp:inline distT="0" distB="0" distL="0" distR="0" wp14:anchorId="20B4CE7C" wp14:editId="187C0455">
            <wp:extent cx="5760720" cy="797560"/>
            <wp:effectExtent l="0" t="0" r="0" b="2540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97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В случай, че партньорът не е публична научна организация, </w:t>
      </w:r>
    </w:p>
    <w:p w14:paraId="7B0C4313" w14:textId="77777777" w:rsidR="001949BD" w:rsidRPr="00C9637A" w:rsidRDefault="001949BD" w:rsidP="001949BD">
      <w:pPr>
        <w:spacing w:before="60"/>
        <w:jc w:val="both"/>
        <w:rPr>
          <w:rFonts w:ascii="Times New Roman" w:eastAsia="Calibri" w:hAnsi="Times New Roman" w:cs="Times New Roman"/>
          <w:b/>
          <w:bCs/>
          <w:iCs/>
          <w:sz w:val="24"/>
          <w:szCs w:val="24"/>
        </w:rPr>
      </w:pPr>
    </w:p>
    <w:p w14:paraId="4EEE25D4" w14:textId="48DDAB95" w:rsidR="006C36B2" w:rsidRPr="00C9637A" w:rsidRDefault="0019782B" w:rsidP="001949BD">
      <w:pPr>
        <w:spacing w:before="60"/>
        <w:jc w:val="both"/>
        <w:rPr>
          <w:rFonts w:ascii="Times New Roman" w:eastAsia="Calibri" w:hAnsi="Times New Roman" w:cs="Times New Roman"/>
          <w:b/>
          <w:bCs/>
          <w:iCs/>
          <w:sz w:val="24"/>
          <w:szCs w:val="24"/>
        </w:rPr>
      </w:pPr>
      <w:r w:rsidRPr="00C9637A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2</w:t>
      </w:r>
      <w:r w:rsidR="006C36B2" w:rsidRPr="00C9637A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) </w:t>
      </w:r>
      <w:r w:rsidRPr="00C9637A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Вид на организацията</w:t>
      </w:r>
      <w:r w:rsidR="006C36B2" w:rsidRPr="00C9637A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:</w:t>
      </w:r>
    </w:p>
    <w:p w14:paraId="3DBDC8E7" w14:textId="77777777" w:rsidR="0019782B" w:rsidRPr="00C9637A" w:rsidRDefault="006C36B2" w:rsidP="006C36B2">
      <w:pPr>
        <w:contextualSpacing/>
        <w:jc w:val="both"/>
        <w:rPr>
          <w:rFonts w:ascii="Times New Roman" w:eastAsia="Calibri" w:hAnsi="Times New Roman" w:cs="Times New Roman"/>
          <w:bCs/>
          <w:iCs/>
          <w:sz w:val="24"/>
          <w:szCs w:val="24"/>
        </w:rPr>
      </w:pPr>
      <w:r w:rsidRPr="00C9637A">
        <w:rPr>
          <w:rFonts w:ascii="Times New Roman" w:eastAsia="Calibri" w:hAnsi="Times New Roman" w:cs="Times New Roman"/>
          <w:bCs/>
          <w:iCs/>
          <w:sz w:val="24"/>
          <w:szCs w:val="24"/>
        </w:rPr>
        <w:t>В рамките на полето</w:t>
      </w:r>
      <w:r w:rsidR="0019782B" w:rsidRPr="00C9637A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се появява падащ списък в зависимост от избора направен в т. 1) за типа организация. В случай че за тип организация е избрано „Учебно заведение“, в поле вид на организацията се появява падащ списък с единствен избор „Висше училище/университет“.</w:t>
      </w:r>
    </w:p>
    <w:p w14:paraId="6E1CCBA7" w14:textId="14EBBFFB" w:rsidR="0019782B" w:rsidRPr="00C9637A" w:rsidRDefault="0019782B" w:rsidP="006C36B2">
      <w:pPr>
        <w:contextualSpacing/>
        <w:jc w:val="both"/>
        <w:rPr>
          <w:rFonts w:ascii="Times New Roman" w:eastAsia="Calibri" w:hAnsi="Times New Roman" w:cs="Times New Roman"/>
          <w:bCs/>
          <w:iCs/>
          <w:sz w:val="24"/>
          <w:szCs w:val="24"/>
        </w:rPr>
      </w:pPr>
      <w:r w:rsidRPr="00C9637A">
        <w:rPr>
          <w:rFonts w:ascii="Times New Roman" w:eastAsia="Calibri" w:hAnsi="Times New Roman" w:cs="Times New Roman"/>
          <w:bCs/>
          <w:iCs/>
          <w:noProof/>
          <w:sz w:val="24"/>
          <w:szCs w:val="24"/>
          <w:lang w:eastAsia="bg-BG"/>
        </w:rPr>
        <w:drawing>
          <wp:inline distT="0" distB="0" distL="0" distR="0" wp14:anchorId="16383190" wp14:editId="47C77C86">
            <wp:extent cx="5760720" cy="797560"/>
            <wp:effectExtent l="0" t="0" r="0" b="2540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97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9637A">
        <w:rPr>
          <w:rFonts w:ascii="Times New Roman" w:eastAsia="Calibri" w:hAnsi="Times New Roman" w:cs="Times New Roman"/>
          <w:bCs/>
          <w:iCs/>
          <w:sz w:val="24"/>
          <w:szCs w:val="24"/>
        </w:rPr>
        <w:t>В случай, че за тип на организацията е избрано „научноизследователска организация“, в поле вид на организацията са появява избор от три варианта „Институт“ „лаборатория“ „Институт на БАН“, като следва да се направи приложимия избор. В случай че научноизследователската организация е частна, следва да избере от посочения списък „Лаборатория“.</w:t>
      </w:r>
    </w:p>
    <w:p w14:paraId="143CBB19" w14:textId="77777777" w:rsidR="0019782B" w:rsidRPr="00C9637A" w:rsidRDefault="0019782B" w:rsidP="006C36B2">
      <w:pPr>
        <w:contextualSpacing/>
        <w:jc w:val="both"/>
        <w:rPr>
          <w:rFonts w:ascii="Times New Roman" w:eastAsia="Calibri" w:hAnsi="Times New Roman" w:cs="Times New Roman"/>
          <w:bCs/>
          <w:iCs/>
          <w:sz w:val="24"/>
          <w:szCs w:val="24"/>
        </w:rPr>
      </w:pPr>
    </w:p>
    <w:p w14:paraId="2CD14830" w14:textId="65D5F44F" w:rsidR="006C36B2" w:rsidRPr="00C9637A" w:rsidRDefault="0019782B" w:rsidP="0019782B">
      <w:pPr>
        <w:contextualSpacing/>
        <w:jc w:val="both"/>
        <w:rPr>
          <w:rFonts w:ascii="Times New Roman" w:eastAsia="Calibri" w:hAnsi="Times New Roman" w:cs="Times New Roman"/>
          <w:bCs/>
          <w:iCs/>
          <w:sz w:val="24"/>
          <w:szCs w:val="24"/>
        </w:rPr>
      </w:pPr>
      <w:r w:rsidRPr="00C9637A">
        <w:rPr>
          <w:rFonts w:ascii="Times New Roman" w:eastAsia="Calibri" w:hAnsi="Times New Roman" w:cs="Times New Roman"/>
          <w:bCs/>
          <w:iCs/>
          <w:noProof/>
          <w:sz w:val="24"/>
          <w:szCs w:val="24"/>
          <w:lang w:eastAsia="bg-BG"/>
        </w:rPr>
        <w:drawing>
          <wp:inline distT="0" distB="0" distL="0" distR="0" wp14:anchorId="3D437BCC" wp14:editId="4101BC4D">
            <wp:extent cx="5760720" cy="1049655"/>
            <wp:effectExtent l="0" t="0" r="0" b="0"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049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C36B2" w:rsidRPr="00C9637A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</w:t>
      </w:r>
    </w:p>
    <w:p w14:paraId="3637172B" w14:textId="77777777" w:rsidR="00C9637A" w:rsidRPr="00C9637A" w:rsidRDefault="00C9637A" w:rsidP="0019782B">
      <w:pPr>
        <w:contextualSpacing/>
        <w:jc w:val="both"/>
        <w:rPr>
          <w:rFonts w:ascii="Times New Roman" w:eastAsia="Calibri" w:hAnsi="Times New Roman" w:cs="Times New Roman"/>
          <w:b/>
          <w:bCs/>
          <w:iCs/>
          <w:sz w:val="24"/>
          <w:szCs w:val="24"/>
        </w:rPr>
      </w:pPr>
    </w:p>
    <w:p w14:paraId="0EB91AAE" w14:textId="7BE90A25" w:rsidR="0019782B" w:rsidRPr="00C9637A" w:rsidRDefault="0019782B" w:rsidP="0019782B">
      <w:pPr>
        <w:contextualSpacing/>
        <w:jc w:val="both"/>
        <w:rPr>
          <w:rFonts w:ascii="Times New Roman" w:eastAsia="Calibri" w:hAnsi="Times New Roman" w:cs="Times New Roman"/>
          <w:b/>
          <w:bCs/>
          <w:iCs/>
          <w:sz w:val="24"/>
          <w:szCs w:val="24"/>
        </w:rPr>
      </w:pPr>
      <w:r w:rsidRPr="00C9637A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lastRenderedPageBreak/>
        <w:t>3</w:t>
      </w:r>
      <w:r w:rsidR="001949BD" w:rsidRPr="00C9637A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)</w:t>
      </w:r>
      <w:r w:rsidRPr="00C9637A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 Поле „Код на проекта по КИД 2008“, </w:t>
      </w:r>
    </w:p>
    <w:p w14:paraId="6E412CB2" w14:textId="4A1646A0" w:rsidR="0019782B" w:rsidRPr="00C9637A" w:rsidRDefault="0019782B" w:rsidP="0019782B">
      <w:pPr>
        <w:spacing w:after="120" w:line="259" w:lineRule="auto"/>
        <w:jc w:val="both"/>
        <w:rPr>
          <w:rFonts w:ascii="Times New Roman" w:eastAsia="Calibri" w:hAnsi="Times New Roman" w:cs="Times New Roman"/>
          <w:b/>
          <w:bCs/>
          <w:iCs/>
          <w:sz w:val="24"/>
          <w:szCs w:val="24"/>
        </w:rPr>
      </w:pPr>
      <w:r w:rsidRPr="00C9637A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Полето „Код на проекта по КИД 2008“, предвид спецификата на допустимите дейности по процедурата е служебно въведено от УО на „</w:t>
      </w:r>
      <w:r w:rsidR="00A304FE" w:rsidRPr="00A304FE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72 Научноизследователска и развойна дейност</w:t>
      </w:r>
      <w:r w:rsidRPr="00C9637A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“. </w:t>
      </w:r>
    </w:p>
    <w:p w14:paraId="55B759BF" w14:textId="77777777" w:rsidR="006C36B2" w:rsidRPr="00C9637A" w:rsidRDefault="006C36B2" w:rsidP="006C36B2">
      <w:pPr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14:paraId="75FAEA65" w14:textId="2E5E9D6E" w:rsidR="006C36B2" w:rsidRPr="00C9637A" w:rsidRDefault="006C36B2" w:rsidP="006C36B2">
      <w:pPr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C9637A">
        <w:rPr>
          <w:rFonts w:ascii="Times New Roman" w:eastAsia="Calibri" w:hAnsi="Times New Roman" w:cs="Times New Roman"/>
          <w:b/>
          <w:sz w:val="24"/>
          <w:szCs w:val="24"/>
        </w:rPr>
        <w:t>Попълването на останалите полета се извърш</w:t>
      </w:r>
      <w:r w:rsidR="00343DB7" w:rsidRPr="00C9637A">
        <w:rPr>
          <w:rFonts w:ascii="Times New Roman" w:eastAsia="Calibri" w:hAnsi="Times New Roman" w:cs="Times New Roman"/>
          <w:b/>
          <w:sz w:val="24"/>
          <w:szCs w:val="24"/>
        </w:rPr>
        <w:t>ва по начинът, описан в раздел „Данни за кандидата“</w:t>
      </w:r>
      <w:r w:rsidRPr="00C9637A">
        <w:rPr>
          <w:rFonts w:ascii="Times New Roman" w:eastAsia="Calibri" w:hAnsi="Times New Roman" w:cs="Times New Roman"/>
          <w:b/>
          <w:sz w:val="24"/>
          <w:szCs w:val="24"/>
        </w:rPr>
        <w:t xml:space="preserve"> от настоящите Указания. </w:t>
      </w:r>
    </w:p>
    <w:p w14:paraId="18B2D174" w14:textId="3732EE64" w:rsidR="006C36B2" w:rsidRPr="00C9637A" w:rsidRDefault="006C36B2" w:rsidP="006C36B2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b/>
          <w:sz w:val="24"/>
          <w:szCs w:val="24"/>
        </w:rPr>
        <w:t>ВАЖНО: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 Обръщаме внимание, че партньор</w:t>
      </w:r>
      <w:r w:rsidR="00343DB7" w:rsidRPr="00C9637A">
        <w:rPr>
          <w:rFonts w:ascii="Times New Roman" w:eastAsia="Calibri" w:hAnsi="Times New Roman" w:cs="Times New Roman"/>
          <w:sz w:val="24"/>
          <w:szCs w:val="24"/>
        </w:rPr>
        <w:t>ите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 по настоящата процедура също има</w:t>
      </w:r>
      <w:r w:rsidR="00343DB7" w:rsidRPr="00C9637A">
        <w:rPr>
          <w:rFonts w:ascii="Times New Roman" w:eastAsia="Calibri" w:hAnsi="Times New Roman" w:cs="Times New Roman"/>
          <w:sz w:val="24"/>
          <w:szCs w:val="24"/>
        </w:rPr>
        <w:t>т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 ангажимент да предоставят данни за действителни собственици във връзка с чл. 72 параграф 1, буква д) от Регламент 2021/1060 и  Директива (ЕС) 2015/849, чл. 3, т. 6).</w:t>
      </w:r>
    </w:p>
    <w:p w14:paraId="69D16E35" w14:textId="77777777" w:rsidR="00C9637A" w:rsidRPr="00C9637A" w:rsidRDefault="006C36B2" w:rsidP="001949BD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>Информация за начина на попълване на полето е дадена в предходната точка.</w:t>
      </w:r>
    </w:p>
    <w:p w14:paraId="03141911" w14:textId="77777777" w:rsidR="00C9637A" w:rsidRPr="00C9637A" w:rsidRDefault="00C9637A" w:rsidP="001949BD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7978DBD8" w14:textId="354A6BBE" w:rsidR="000218BC" w:rsidRPr="00C9637A" w:rsidRDefault="006C36B2" w:rsidP="001949BD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14:paraId="7EDA360F" w14:textId="56AE494B" w:rsidR="009239AA" w:rsidRPr="00C9637A" w:rsidRDefault="000218BC" w:rsidP="003A316E">
      <w:pPr>
        <w:keepNext/>
        <w:spacing w:before="240" w:after="240" w:line="240" w:lineRule="auto"/>
        <w:ind w:left="720" w:hanging="720"/>
        <w:jc w:val="both"/>
        <w:outlineLvl w:val="0"/>
        <w:rPr>
          <w:rFonts w:ascii="Times New Roman" w:eastAsia="Calibri" w:hAnsi="Times New Roman" w:cs="Times New Roman"/>
          <w:b/>
          <w:bCs/>
          <w:smallCaps/>
          <w:kern w:val="28"/>
          <w:sz w:val="32"/>
          <w:szCs w:val="20"/>
        </w:rPr>
      </w:pPr>
      <w:bookmarkStart w:id="6" w:name="_Toc182905548"/>
      <w:bookmarkStart w:id="7" w:name="_Toc207890764"/>
      <w:r w:rsidRPr="00C9637A">
        <w:rPr>
          <w:rFonts w:ascii="Times New Roman" w:eastAsia="Calibri" w:hAnsi="Times New Roman" w:cs="Times New Roman"/>
          <w:b/>
          <w:bCs/>
          <w:smallCaps/>
          <w:kern w:val="28"/>
          <w:sz w:val="32"/>
          <w:szCs w:val="20"/>
        </w:rPr>
        <w:t>4</w:t>
      </w:r>
      <w:r w:rsidR="00854EB3" w:rsidRPr="00C9637A">
        <w:rPr>
          <w:rFonts w:ascii="Times New Roman" w:eastAsia="Calibri" w:hAnsi="Times New Roman" w:cs="Times New Roman"/>
          <w:b/>
          <w:bCs/>
          <w:smallCaps/>
          <w:kern w:val="28"/>
          <w:sz w:val="32"/>
          <w:szCs w:val="20"/>
        </w:rPr>
        <w:t>.</w:t>
      </w:r>
      <w:r w:rsidR="00C86D36" w:rsidRPr="00C9637A">
        <w:rPr>
          <w:rFonts w:ascii="Times New Roman" w:eastAsia="Calibri" w:hAnsi="Times New Roman" w:cs="Times New Roman"/>
          <w:b/>
          <w:bCs/>
          <w:smallCaps/>
          <w:kern w:val="28"/>
          <w:sz w:val="32"/>
          <w:szCs w:val="20"/>
        </w:rPr>
        <w:t xml:space="preserve"> </w:t>
      </w:r>
      <w:r w:rsidR="00572A56" w:rsidRPr="00C9637A">
        <w:rPr>
          <w:rFonts w:ascii="Times New Roman" w:eastAsia="Calibri" w:hAnsi="Times New Roman" w:cs="Times New Roman"/>
          <w:b/>
          <w:bCs/>
          <w:smallCaps/>
          <w:kern w:val="28"/>
          <w:sz w:val="32"/>
          <w:szCs w:val="20"/>
        </w:rPr>
        <w:t>План за изпълнение / Дейности по проекта</w:t>
      </w:r>
      <w:bookmarkEnd w:id="6"/>
      <w:bookmarkEnd w:id="7"/>
    </w:p>
    <w:p w14:paraId="1458C6BA" w14:textId="77777777" w:rsidR="009535AF" w:rsidRPr="00C9637A" w:rsidRDefault="009535AF" w:rsidP="009535AF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>При отваряне на раздел  „План за</w:t>
      </w:r>
      <w:r w:rsidR="00D0675D" w:rsidRPr="00C9637A">
        <w:rPr>
          <w:rFonts w:ascii="Times New Roman" w:eastAsia="Calibri" w:hAnsi="Times New Roman" w:cs="Times New Roman"/>
          <w:sz w:val="24"/>
          <w:szCs w:val="24"/>
        </w:rPr>
        <w:t xml:space="preserve"> изпълнение/Дейности по проекта”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 ще се визуализира следният прозорец, </w:t>
      </w:r>
      <w:r w:rsidR="00D0675D" w:rsidRPr="00C9637A">
        <w:rPr>
          <w:rFonts w:ascii="Times New Roman" w:eastAsia="Calibri" w:hAnsi="Times New Roman" w:cs="Times New Roman"/>
          <w:sz w:val="24"/>
          <w:szCs w:val="24"/>
        </w:rPr>
        <w:t>като от бутона „Добави”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 (ограден в червено) следва да добавите дейност:</w:t>
      </w:r>
    </w:p>
    <w:p w14:paraId="2CCC88FD" w14:textId="77777777" w:rsidR="009535AF" w:rsidRPr="00C9637A" w:rsidRDefault="00D653E6" w:rsidP="009535AF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drawing>
          <wp:inline distT="0" distB="0" distL="0" distR="0" wp14:anchorId="33F6C9DA" wp14:editId="71D672B3">
            <wp:extent cx="6018530" cy="886351"/>
            <wp:effectExtent l="0" t="0" r="1270" b="9525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t.4.0.png"/>
                    <pic:cNvPicPr/>
                  </pic:nvPicPr>
                  <pic:blipFill rotWithShape="1">
                    <a:blip r:embed="rId2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6069324" cy="8938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DB02D53" w14:textId="77777777" w:rsidR="009535AF" w:rsidRPr="00C9637A" w:rsidRDefault="009535AF" w:rsidP="00801D9D">
      <w:pPr>
        <w:spacing w:before="120"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C9637A">
        <w:rPr>
          <w:rFonts w:ascii="Times New Roman" w:eastAsia="Calibri" w:hAnsi="Times New Roman" w:cs="Times New Roman"/>
          <w:b/>
          <w:bCs/>
          <w:sz w:val="24"/>
          <w:szCs w:val="24"/>
        </w:rPr>
        <w:t>Съгласно т. 13.1 от Условията за кандидатстване по настоящата процедура</w:t>
      </w:r>
      <w:r w:rsidR="00D653E6" w:rsidRPr="00C9637A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допустими са проекти, включващи следните дейности:</w:t>
      </w:r>
    </w:p>
    <w:p w14:paraId="2AC793B5" w14:textId="77777777" w:rsidR="004418B3" w:rsidRPr="00C9637A" w:rsidRDefault="004418B3" w:rsidP="00801D9D">
      <w:pPr>
        <w:spacing w:before="120"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14:paraId="457A5654" w14:textId="77777777" w:rsidR="005D3913" w:rsidRPr="00C9637A" w:rsidRDefault="005D3913" w:rsidP="005D3913">
      <w:pPr>
        <w:spacing w:before="120" w:after="0" w:line="240" w:lineRule="auto"/>
        <w:jc w:val="both"/>
        <w:rPr>
          <w:rFonts w:ascii="Times New Roman" w:hAnsi="Times New Roman"/>
          <w:b/>
          <w:sz w:val="24"/>
        </w:rPr>
      </w:pPr>
      <w:r w:rsidRPr="00C9637A">
        <w:rPr>
          <w:rFonts w:ascii="Times New Roman" w:hAnsi="Times New Roman"/>
          <w:b/>
          <w:sz w:val="24"/>
        </w:rPr>
        <w:t>Дейност 1.</w:t>
      </w:r>
      <w:r w:rsidRPr="00C9637A">
        <w:rPr>
          <w:rFonts w:ascii="Times New Roman" w:hAnsi="Times New Roman"/>
          <w:b/>
          <w:sz w:val="24"/>
        </w:rPr>
        <w:tab/>
        <w:t xml:space="preserve">Дейностите за тестване, съзряване и утвърждаване на иновативни технологии/продукти в областта на зелените и цифровите решения; </w:t>
      </w:r>
    </w:p>
    <w:p w14:paraId="014EAA9D" w14:textId="77777777" w:rsidR="005D3913" w:rsidRPr="00C9637A" w:rsidRDefault="005D3913" w:rsidP="005D3913">
      <w:pPr>
        <w:spacing w:before="120" w:after="0" w:line="240" w:lineRule="auto"/>
        <w:jc w:val="both"/>
        <w:rPr>
          <w:rFonts w:ascii="Times New Roman" w:hAnsi="Times New Roman"/>
          <w:b/>
          <w:sz w:val="24"/>
        </w:rPr>
      </w:pPr>
      <w:r w:rsidRPr="00C9637A">
        <w:rPr>
          <w:rFonts w:ascii="Times New Roman" w:hAnsi="Times New Roman"/>
          <w:b/>
          <w:sz w:val="24"/>
        </w:rPr>
        <w:t>Дейност 2.</w:t>
      </w:r>
      <w:r w:rsidRPr="00C9637A">
        <w:rPr>
          <w:rFonts w:ascii="Times New Roman" w:hAnsi="Times New Roman"/>
          <w:b/>
          <w:sz w:val="24"/>
        </w:rPr>
        <w:tab/>
        <w:t xml:space="preserve">Дейностите за утвърждаване на новата технология/продукт/процес в т.ч. и чрез прототипиране, моделиране потребителски тестове и други тестове за валидиране; </w:t>
      </w:r>
    </w:p>
    <w:p w14:paraId="41F3F132" w14:textId="77777777" w:rsidR="005D3913" w:rsidRPr="00C9637A" w:rsidRDefault="005D3913" w:rsidP="005D3913">
      <w:pPr>
        <w:spacing w:before="120" w:after="0" w:line="240" w:lineRule="auto"/>
        <w:jc w:val="both"/>
        <w:rPr>
          <w:rFonts w:ascii="Times New Roman" w:hAnsi="Times New Roman"/>
          <w:b/>
          <w:sz w:val="24"/>
        </w:rPr>
      </w:pPr>
      <w:r w:rsidRPr="00C9637A">
        <w:rPr>
          <w:rFonts w:ascii="Times New Roman" w:hAnsi="Times New Roman"/>
          <w:b/>
          <w:sz w:val="24"/>
        </w:rPr>
        <w:t>Дейност 3.</w:t>
      </w:r>
      <w:r w:rsidRPr="00C9637A">
        <w:rPr>
          <w:rFonts w:ascii="Times New Roman" w:hAnsi="Times New Roman"/>
          <w:b/>
          <w:sz w:val="24"/>
        </w:rPr>
        <w:tab/>
        <w:t xml:space="preserve">Дейностите за проучвания и разработване на устойчиви бизнес планове и модели за потенциала за комерсиализация на пазари с висока добавена стойност;  </w:t>
      </w:r>
    </w:p>
    <w:p w14:paraId="4678F2CA" w14:textId="77777777" w:rsidR="005D3913" w:rsidRPr="00C9637A" w:rsidRDefault="005D3913" w:rsidP="005D3913">
      <w:pPr>
        <w:spacing w:before="120" w:after="0" w:line="240" w:lineRule="auto"/>
        <w:jc w:val="both"/>
        <w:rPr>
          <w:rFonts w:ascii="Times New Roman" w:hAnsi="Times New Roman"/>
          <w:b/>
          <w:sz w:val="24"/>
        </w:rPr>
      </w:pPr>
      <w:r w:rsidRPr="00C9637A">
        <w:rPr>
          <w:rFonts w:ascii="Times New Roman" w:hAnsi="Times New Roman"/>
          <w:b/>
          <w:sz w:val="24"/>
        </w:rPr>
        <w:t>Дейност 4.</w:t>
      </w:r>
      <w:r w:rsidRPr="00C9637A">
        <w:rPr>
          <w:rFonts w:ascii="Times New Roman" w:hAnsi="Times New Roman"/>
          <w:b/>
          <w:sz w:val="24"/>
        </w:rPr>
        <w:tab/>
        <w:t>Дейностите за проучване на перспективите за растеж, защита на интелектуална собственост, анализ на конкурентни технологии, регулаторни, сертификационни и стандартизационни режими, ако е приложимо и други;</w:t>
      </w:r>
    </w:p>
    <w:p w14:paraId="29071CB4" w14:textId="77777777" w:rsidR="00D577E7" w:rsidRPr="00C9637A" w:rsidRDefault="00D577E7" w:rsidP="00801D9D">
      <w:pPr>
        <w:spacing w:before="120"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b/>
          <w:sz w:val="24"/>
          <w:szCs w:val="24"/>
        </w:rPr>
        <w:t>ВАЖНО: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 При описание на дейностите във Формуляра за кандидатстване, сформирането на екип по проекта, провеждането на процедура за избор на изпълнител, изборът на </w:t>
      </w:r>
      <w:r w:rsidRPr="00C9637A">
        <w:rPr>
          <w:rFonts w:ascii="Times New Roman" w:eastAsia="Calibri" w:hAnsi="Times New Roman" w:cs="Times New Roman"/>
          <w:sz w:val="24"/>
          <w:szCs w:val="24"/>
        </w:rPr>
        <w:lastRenderedPageBreak/>
        <w:t>изпълнител и т.н. не следва да са обособени като отделни дейности, а да са част от описанието/методологията за изпълнение на посочените по-горе дейности.</w:t>
      </w:r>
    </w:p>
    <w:p w14:paraId="10E4FFC2" w14:textId="77777777" w:rsidR="008770F7" w:rsidRPr="00C9637A" w:rsidRDefault="008770F7" w:rsidP="008770F7">
      <w:pPr>
        <w:spacing w:before="120" w:after="0" w:line="240" w:lineRule="auto"/>
        <w:jc w:val="both"/>
        <w:rPr>
          <w:rFonts w:ascii="Times New Roman" w:hAnsi="Times New Roman" w:cs="Times New Roman"/>
          <w:sz w:val="24"/>
        </w:rPr>
      </w:pPr>
      <w:r w:rsidRPr="00C9637A">
        <w:rPr>
          <w:rFonts w:ascii="Times New Roman" w:hAnsi="Times New Roman" w:cs="Times New Roman"/>
          <w:sz w:val="24"/>
        </w:rPr>
        <w:t xml:space="preserve">За </w:t>
      </w:r>
      <w:r w:rsidRPr="00C9637A">
        <w:rPr>
          <w:rFonts w:ascii="Times New Roman" w:eastAsia="Calibri" w:hAnsi="Times New Roman" w:cs="Times New Roman"/>
          <w:sz w:val="24"/>
          <w:szCs w:val="24"/>
        </w:rPr>
        <w:t>всяка</w:t>
      </w:r>
      <w:r w:rsidRPr="00C9637A">
        <w:rPr>
          <w:rFonts w:ascii="Times New Roman" w:hAnsi="Times New Roman" w:cs="Times New Roman"/>
          <w:sz w:val="24"/>
        </w:rPr>
        <w:t xml:space="preserve"> дейност е </w:t>
      </w:r>
      <w:r w:rsidRPr="00C9637A">
        <w:rPr>
          <w:rFonts w:ascii="Times New Roman" w:hAnsi="Times New Roman" w:cs="Times New Roman"/>
          <w:b/>
          <w:sz w:val="24"/>
        </w:rPr>
        <w:t>задължително попълването на следните полета</w:t>
      </w:r>
      <w:r w:rsidRPr="00C9637A">
        <w:rPr>
          <w:rFonts w:ascii="Times New Roman" w:hAnsi="Times New Roman" w:cs="Times New Roman"/>
          <w:sz w:val="24"/>
        </w:rPr>
        <w:t xml:space="preserve">: </w:t>
      </w:r>
    </w:p>
    <w:p w14:paraId="3C346B33" w14:textId="77777777" w:rsidR="00801D9D" w:rsidRPr="00C9637A" w:rsidRDefault="00801D9D" w:rsidP="008770F7">
      <w:pPr>
        <w:pStyle w:val="ListParagraph"/>
        <w:numPr>
          <w:ilvl w:val="0"/>
          <w:numId w:val="38"/>
        </w:numPr>
        <w:spacing w:before="120" w:after="120" w:line="240" w:lineRule="auto"/>
        <w:ind w:left="425" w:hanging="425"/>
        <w:jc w:val="both"/>
        <w:rPr>
          <w:rFonts w:ascii="Times New Roman" w:hAnsi="Times New Roman" w:cs="Times New Roman"/>
          <w:sz w:val="24"/>
        </w:rPr>
      </w:pPr>
      <w:r w:rsidRPr="00C9637A">
        <w:rPr>
          <w:rFonts w:ascii="Times New Roman" w:hAnsi="Times New Roman" w:cs="Times New Roman"/>
          <w:b/>
          <w:sz w:val="24"/>
        </w:rPr>
        <w:t>Организация, отговорна за изпълнението на дейността</w:t>
      </w:r>
      <w:r w:rsidRPr="00C9637A">
        <w:rPr>
          <w:rFonts w:ascii="Times New Roman" w:hAnsi="Times New Roman" w:cs="Times New Roman"/>
          <w:sz w:val="24"/>
        </w:rPr>
        <w:t xml:space="preserve"> – системата автоматично ще въведе информацията след попълване на данните в секция </w:t>
      </w:r>
      <w:r w:rsidR="008770F7" w:rsidRPr="00C9637A">
        <w:rPr>
          <w:rFonts w:ascii="Times New Roman" w:hAnsi="Times New Roman" w:cs="Times New Roman"/>
          <w:sz w:val="24"/>
        </w:rPr>
        <w:t>6</w:t>
      </w:r>
      <w:r w:rsidRPr="00C9637A">
        <w:rPr>
          <w:rFonts w:ascii="Times New Roman" w:hAnsi="Times New Roman" w:cs="Times New Roman"/>
          <w:sz w:val="24"/>
        </w:rPr>
        <w:t>. Бюджет, бутон „Детайли“ за съответния бюджетен ред, падащо меню „Организация“;</w:t>
      </w:r>
    </w:p>
    <w:p w14:paraId="4201666F" w14:textId="77777777" w:rsidR="00801D9D" w:rsidRPr="00C9637A" w:rsidRDefault="00801D9D" w:rsidP="008770F7">
      <w:pPr>
        <w:pStyle w:val="ListParagraph"/>
        <w:numPr>
          <w:ilvl w:val="0"/>
          <w:numId w:val="38"/>
        </w:numPr>
        <w:spacing w:before="120" w:after="120" w:line="240" w:lineRule="auto"/>
        <w:ind w:left="425" w:hanging="425"/>
        <w:jc w:val="both"/>
        <w:rPr>
          <w:rFonts w:ascii="Times New Roman" w:hAnsi="Times New Roman" w:cs="Times New Roman"/>
          <w:sz w:val="24"/>
        </w:rPr>
      </w:pPr>
      <w:r w:rsidRPr="00C9637A">
        <w:rPr>
          <w:rFonts w:ascii="Times New Roman" w:hAnsi="Times New Roman" w:cs="Times New Roman"/>
          <w:b/>
          <w:sz w:val="24"/>
        </w:rPr>
        <w:t xml:space="preserve">Дейност </w:t>
      </w:r>
      <w:r w:rsidRPr="00C9637A">
        <w:rPr>
          <w:rFonts w:ascii="Times New Roman" w:hAnsi="Times New Roman" w:cs="Times New Roman"/>
          <w:sz w:val="24"/>
        </w:rPr>
        <w:t>– в това поле се посочва заглавието на съответната дейност, която е планирана в проектното предложение;</w:t>
      </w:r>
    </w:p>
    <w:p w14:paraId="4AC3812C" w14:textId="77777777" w:rsidR="00801D9D" w:rsidRPr="00C9637A" w:rsidRDefault="00801D9D" w:rsidP="008770F7">
      <w:pPr>
        <w:pStyle w:val="ListParagraph"/>
        <w:numPr>
          <w:ilvl w:val="0"/>
          <w:numId w:val="38"/>
        </w:numPr>
        <w:spacing w:before="120" w:after="120" w:line="240" w:lineRule="auto"/>
        <w:ind w:left="425" w:hanging="425"/>
        <w:jc w:val="both"/>
        <w:rPr>
          <w:rFonts w:ascii="Times New Roman" w:hAnsi="Times New Roman" w:cs="Times New Roman"/>
          <w:sz w:val="24"/>
        </w:rPr>
      </w:pPr>
      <w:r w:rsidRPr="00C9637A">
        <w:rPr>
          <w:rFonts w:ascii="Times New Roman" w:hAnsi="Times New Roman" w:cs="Times New Roman"/>
          <w:b/>
          <w:sz w:val="24"/>
        </w:rPr>
        <w:t>Описание</w:t>
      </w:r>
      <w:r w:rsidRPr="00C9637A">
        <w:rPr>
          <w:rFonts w:ascii="Times New Roman" w:hAnsi="Times New Roman" w:cs="Times New Roman"/>
          <w:sz w:val="24"/>
        </w:rPr>
        <w:t xml:space="preserve"> – тук следва да бъде описано какво включва самата дейност и етапите за нейното изпълнение;</w:t>
      </w:r>
    </w:p>
    <w:p w14:paraId="493F4E73" w14:textId="002E8C0F" w:rsidR="005D3913" w:rsidRPr="00C9637A" w:rsidRDefault="005D3913" w:rsidP="005D3913">
      <w:pPr>
        <w:pStyle w:val="ListParagraph"/>
        <w:spacing w:before="120" w:after="120" w:line="240" w:lineRule="auto"/>
        <w:ind w:left="425"/>
        <w:jc w:val="both"/>
        <w:rPr>
          <w:rFonts w:ascii="Times New Roman" w:eastAsia="Calibri" w:hAnsi="Times New Roman" w:cs="Times New Roman"/>
          <w:b/>
          <w:color w:val="0000FF"/>
          <w:sz w:val="24"/>
          <w:szCs w:val="24"/>
        </w:rPr>
      </w:pPr>
      <w:r w:rsidRPr="00C9637A">
        <w:rPr>
          <w:rFonts w:ascii="Times New Roman" w:hAnsi="Times New Roman" w:cs="Times New Roman"/>
          <w:b/>
          <w:sz w:val="24"/>
        </w:rPr>
        <w:t>ВАЖНО</w:t>
      </w:r>
      <w:r w:rsidRPr="00C9637A">
        <w:rPr>
          <w:rFonts w:ascii="Times New Roman" w:hAnsi="Times New Roman" w:cs="Times New Roman"/>
          <w:sz w:val="24"/>
        </w:rPr>
        <w:t xml:space="preserve">: </w:t>
      </w:r>
      <w:r w:rsidRPr="00C9637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За всяка дейност в поле „Описание“, следва да се посочи в рамките на ко</w:t>
      </w:r>
      <w:r w:rsidR="00C9637A" w:rsidRPr="00C9637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й </w:t>
      </w:r>
      <w:r w:rsidRPr="00C9637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от следните </w:t>
      </w:r>
      <w:r w:rsidR="00C9637A" w:rsidRPr="00C9637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типове научни изследвания</w:t>
      </w:r>
      <w:r w:rsidRPr="00C9637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 попада дейността: </w:t>
      </w:r>
    </w:p>
    <w:p w14:paraId="1CB166F9" w14:textId="77777777" w:rsidR="005D3913" w:rsidRPr="00C9637A" w:rsidRDefault="005D3913" w:rsidP="005D3913">
      <w:pPr>
        <w:pStyle w:val="ListParagraph"/>
        <w:spacing w:before="120" w:after="120" w:line="240" w:lineRule="auto"/>
        <w:ind w:left="425"/>
        <w:jc w:val="both"/>
        <w:rPr>
          <w:rFonts w:ascii="Times New Roman" w:eastAsia="Calibri" w:hAnsi="Times New Roman" w:cs="Times New Roman"/>
          <w:b/>
          <w:color w:val="0000FF"/>
          <w:sz w:val="24"/>
          <w:szCs w:val="24"/>
        </w:rPr>
      </w:pPr>
      <w:r w:rsidRPr="00C9637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1) индустриални научни изследвания;</w:t>
      </w:r>
    </w:p>
    <w:p w14:paraId="5CC82616" w14:textId="77777777" w:rsidR="005D3913" w:rsidRPr="00C9637A" w:rsidRDefault="005D3913" w:rsidP="005D3913">
      <w:pPr>
        <w:pStyle w:val="ListParagraph"/>
        <w:spacing w:before="120" w:after="120" w:line="240" w:lineRule="auto"/>
        <w:ind w:left="425"/>
        <w:jc w:val="both"/>
        <w:rPr>
          <w:rFonts w:ascii="Times New Roman" w:eastAsia="Calibri" w:hAnsi="Times New Roman" w:cs="Times New Roman"/>
          <w:b/>
          <w:color w:val="0000FF"/>
          <w:sz w:val="24"/>
          <w:szCs w:val="24"/>
        </w:rPr>
      </w:pPr>
      <w:r w:rsidRPr="00C9637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ИЛИ</w:t>
      </w:r>
    </w:p>
    <w:p w14:paraId="056A0CB6" w14:textId="77777777" w:rsidR="004A41D4" w:rsidRPr="00C9637A" w:rsidRDefault="004A41D4" w:rsidP="005D3913">
      <w:pPr>
        <w:pStyle w:val="ListParagraph"/>
        <w:spacing w:before="120" w:after="120" w:line="240" w:lineRule="auto"/>
        <w:ind w:left="425"/>
        <w:jc w:val="both"/>
        <w:rPr>
          <w:rFonts w:ascii="Times New Roman" w:eastAsia="Calibri" w:hAnsi="Times New Roman" w:cs="Times New Roman"/>
          <w:b/>
          <w:color w:val="0000FF"/>
          <w:sz w:val="24"/>
          <w:szCs w:val="24"/>
        </w:rPr>
      </w:pPr>
      <w:r w:rsidRPr="00C9637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2) експериментално развитие.</w:t>
      </w:r>
    </w:p>
    <w:p w14:paraId="5076591D" w14:textId="4D69687D" w:rsidR="005D3913" w:rsidRPr="00C9637A" w:rsidRDefault="004A41D4" w:rsidP="005D3913">
      <w:pPr>
        <w:pStyle w:val="ListParagraph"/>
        <w:spacing w:before="120" w:after="120" w:line="240" w:lineRule="auto"/>
        <w:ind w:left="425"/>
        <w:jc w:val="both"/>
        <w:rPr>
          <w:rFonts w:ascii="Times New Roman" w:eastAsia="Calibri" w:hAnsi="Times New Roman" w:cs="Times New Roman"/>
          <w:b/>
          <w:color w:val="0000FF"/>
          <w:sz w:val="24"/>
          <w:szCs w:val="24"/>
        </w:rPr>
      </w:pPr>
      <w:r w:rsidRPr="00C9637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Въз </w:t>
      </w:r>
      <w:r w:rsidR="005D3913" w:rsidRPr="00C9637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основа на </w:t>
      </w:r>
      <w:r w:rsidR="007A6E07" w:rsidRPr="00C9637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посочения тип научно изследване</w:t>
      </w:r>
      <w:r w:rsidRPr="00C9637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 за дейността</w:t>
      </w:r>
      <w:r w:rsidR="005D3913" w:rsidRPr="00C9637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, следва де се посочи приложимия интензитет на помощта за</w:t>
      </w:r>
      <w:r w:rsidR="00A304FE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 Кандидата</w:t>
      </w:r>
      <w:r w:rsidR="005D3913" w:rsidRPr="00C9637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 приложимите за изпълнението на тази дейност разходи</w:t>
      </w:r>
      <w:r w:rsidRPr="00C9637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,</w:t>
      </w:r>
      <w:r w:rsidR="00A304FE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 които са в режим държавна помощ, съгласно чл. 25 от Реграмент (ЕС) 651/2014 г. и за Партньора в режим „непомощ“,</w:t>
      </w:r>
      <w:r w:rsidRPr="00C9637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 като допълнителна информация</w:t>
      </w:r>
      <w:r w:rsidR="00C9637A" w:rsidRPr="00C9637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 за попълването на разходите</w:t>
      </w:r>
      <w:r w:rsidRPr="00C9637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 е представена в т. „Бюджет“</w:t>
      </w:r>
      <w:r w:rsidR="005D3913" w:rsidRPr="00C9637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.</w:t>
      </w:r>
    </w:p>
    <w:p w14:paraId="674593CF" w14:textId="77777777" w:rsidR="00801D9D" w:rsidRPr="00C9637A" w:rsidRDefault="00801D9D" w:rsidP="008770F7">
      <w:pPr>
        <w:pStyle w:val="ListParagraph"/>
        <w:numPr>
          <w:ilvl w:val="0"/>
          <w:numId w:val="38"/>
        </w:numPr>
        <w:spacing w:before="120" w:after="120" w:line="240" w:lineRule="auto"/>
        <w:ind w:left="425" w:hanging="425"/>
        <w:jc w:val="both"/>
        <w:rPr>
          <w:rFonts w:ascii="Times New Roman" w:hAnsi="Times New Roman" w:cs="Times New Roman"/>
          <w:sz w:val="24"/>
        </w:rPr>
      </w:pPr>
      <w:r w:rsidRPr="00C9637A">
        <w:rPr>
          <w:rFonts w:ascii="Times New Roman" w:hAnsi="Times New Roman" w:cs="Times New Roman"/>
          <w:b/>
          <w:sz w:val="24"/>
        </w:rPr>
        <w:t>Начин на изпълнение</w:t>
      </w:r>
      <w:r w:rsidRPr="00C9637A">
        <w:rPr>
          <w:rFonts w:ascii="Times New Roman" w:hAnsi="Times New Roman" w:cs="Times New Roman"/>
          <w:sz w:val="24"/>
        </w:rPr>
        <w:t xml:space="preserve"> – тук трябва да се опишат методите</w:t>
      </w:r>
      <w:r w:rsidR="008770F7" w:rsidRPr="00C9637A">
        <w:rPr>
          <w:rFonts w:ascii="Times New Roman" w:hAnsi="Times New Roman" w:cs="Times New Roman"/>
          <w:sz w:val="24"/>
        </w:rPr>
        <w:t xml:space="preserve"> </w:t>
      </w:r>
      <w:r w:rsidRPr="00C9637A">
        <w:rPr>
          <w:rFonts w:ascii="Times New Roman" w:hAnsi="Times New Roman" w:cs="Times New Roman"/>
          <w:sz w:val="24"/>
        </w:rPr>
        <w:t>за изпълнение на съответната дейност, включително възлагането й на външен изпълнител, методите за осъществяване на вътрешен мониторинг</w:t>
      </w:r>
      <w:r w:rsidR="008770F7" w:rsidRPr="00C9637A">
        <w:rPr>
          <w:rFonts w:ascii="Times New Roman" w:hAnsi="Times New Roman" w:cs="Times New Roman"/>
          <w:sz w:val="24"/>
        </w:rPr>
        <w:t>, комуникация и видимост, както</w:t>
      </w:r>
      <w:r w:rsidRPr="00C9637A">
        <w:rPr>
          <w:rFonts w:ascii="Times New Roman" w:hAnsi="Times New Roman" w:cs="Times New Roman"/>
          <w:sz w:val="24"/>
        </w:rPr>
        <w:t xml:space="preserve"> и по какъв начин ще бъде осигурена устойчивостта на резултатите от изпълнението й;</w:t>
      </w:r>
    </w:p>
    <w:p w14:paraId="73446A13" w14:textId="77777777" w:rsidR="00801D9D" w:rsidRPr="00C9637A" w:rsidRDefault="00801D9D" w:rsidP="008770F7">
      <w:pPr>
        <w:pStyle w:val="ListParagraph"/>
        <w:numPr>
          <w:ilvl w:val="0"/>
          <w:numId w:val="38"/>
        </w:numPr>
        <w:spacing w:before="120" w:after="120" w:line="240" w:lineRule="auto"/>
        <w:ind w:left="425" w:hanging="425"/>
        <w:jc w:val="both"/>
        <w:rPr>
          <w:rFonts w:ascii="Times New Roman" w:hAnsi="Times New Roman" w:cs="Times New Roman"/>
          <w:sz w:val="24"/>
        </w:rPr>
      </w:pPr>
      <w:r w:rsidRPr="00C9637A">
        <w:rPr>
          <w:rFonts w:ascii="Times New Roman" w:hAnsi="Times New Roman" w:cs="Times New Roman"/>
          <w:b/>
          <w:sz w:val="24"/>
        </w:rPr>
        <w:t xml:space="preserve">Резултат </w:t>
      </w:r>
      <w:r w:rsidRPr="00C9637A">
        <w:rPr>
          <w:rFonts w:ascii="Times New Roman" w:hAnsi="Times New Roman" w:cs="Times New Roman"/>
          <w:sz w:val="24"/>
        </w:rPr>
        <w:t>– опишете очакваните конкретни резултати от изпълнението на планираната дейност;</w:t>
      </w:r>
    </w:p>
    <w:p w14:paraId="22A6611A" w14:textId="77777777" w:rsidR="00801D9D" w:rsidRPr="00C9637A" w:rsidRDefault="00801D9D" w:rsidP="008770F7">
      <w:pPr>
        <w:pStyle w:val="ListParagraph"/>
        <w:numPr>
          <w:ilvl w:val="0"/>
          <w:numId w:val="38"/>
        </w:numPr>
        <w:spacing w:before="120" w:after="120" w:line="240" w:lineRule="auto"/>
        <w:ind w:left="425" w:hanging="425"/>
        <w:jc w:val="both"/>
        <w:rPr>
          <w:rFonts w:ascii="Times New Roman" w:hAnsi="Times New Roman" w:cs="Times New Roman"/>
          <w:sz w:val="24"/>
        </w:rPr>
      </w:pPr>
      <w:r w:rsidRPr="00C9637A">
        <w:rPr>
          <w:rFonts w:ascii="Times New Roman" w:hAnsi="Times New Roman" w:cs="Times New Roman"/>
          <w:b/>
          <w:sz w:val="24"/>
        </w:rPr>
        <w:t>Месец за стартиране на дейността</w:t>
      </w:r>
      <w:r w:rsidRPr="00C9637A">
        <w:rPr>
          <w:rFonts w:ascii="Times New Roman" w:hAnsi="Times New Roman" w:cs="Times New Roman"/>
          <w:sz w:val="24"/>
        </w:rPr>
        <w:t xml:space="preserve"> – посочва се в кой проектен месец се предвижда да стартира тази дейност (пример: 1-ви проектен месец). Следва да имате предвид, че минимум една дейност следва да стартира от първи проектен месец;</w:t>
      </w:r>
    </w:p>
    <w:p w14:paraId="63E7E235" w14:textId="77777777" w:rsidR="00801D9D" w:rsidRPr="00C9637A" w:rsidRDefault="00801D9D" w:rsidP="008770F7">
      <w:pPr>
        <w:pStyle w:val="ListParagraph"/>
        <w:numPr>
          <w:ilvl w:val="0"/>
          <w:numId w:val="38"/>
        </w:numPr>
        <w:spacing w:before="120" w:after="120" w:line="240" w:lineRule="auto"/>
        <w:ind w:left="425" w:hanging="425"/>
        <w:jc w:val="both"/>
        <w:rPr>
          <w:rFonts w:ascii="Times New Roman" w:hAnsi="Times New Roman" w:cs="Times New Roman"/>
          <w:sz w:val="24"/>
        </w:rPr>
      </w:pPr>
      <w:r w:rsidRPr="00C9637A">
        <w:rPr>
          <w:rFonts w:ascii="Times New Roman" w:hAnsi="Times New Roman" w:cs="Times New Roman"/>
          <w:b/>
          <w:sz w:val="24"/>
        </w:rPr>
        <w:t>Продължителност на дейността</w:t>
      </w:r>
      <w:r w:rsidRPr="00C9637A">
        <w:rPr>
          <w:rFonts w:ascii="Times New Roman" w:hAnsi="Times New Roman" w:cs="Times New Roman"/>
          <w:sz w:val="24"/>
        </w:rPr>
        <w:t xml:space="preserve"> – посочват се брой месеци;</w:t>
      </w:r>
    </w:p>
    <w:p w14:paraId="51DDFB32" w14:textId="77777777" w:rsidR="00801D9D" w:rsidRPr="00C9637A" w:rsidRDefault="00801D9D" w:rsidP="008770F7">
      <w:pPr>
        <w:pStyle w:val="ListParagraph"/>
        <w:numPr>
          <w:ilvl w:val="0"/>
          <w:numId w:val="38"/>
        </w:numPr>
        <w:spacing w:before="120" w:after="120" w:line="240" w:lineRule="auto"/>
        <w:ind w:left="425" w:hanging="425"/>
        <w:jc w:val="both"/>
        <w:rPr>
          <w:rFonts w:ascii="Times New Roman" w:hAnsi="Times New Roman" w:cs="Times New Roman"/>
          <w:sz w:val="24"/>
        </w:rPr>
      </w:pPr>
      <w:r w:rsidRPr="00C9637A">
        <w:rPr>
          <w:rFonts w:ascii="Times New Roman" w:hAnsi="Times New Roman" w:cs="Times New Roman"/>
          <w:b/>
          <w:sz w:val="24"/>
        </w:rPr>
        <w:t>Полето „Стойност</w:t>
      </w:r>
      <w:r w:rsidRPr="00C9637A">
        <w:rPr>
          <w:rFonts w:ascii="Times New Roman" w:hAnsi="Times New Roman" w:cs="Times New Roman"/>
          <w:sz w:val="24"/>
        </w:rPr>
        <w:t>” – стойността ще се визуализира автоматично, след като се въведат разходите за съответната дейност в секция 6. „Бюджет (в лева)“, поле „Детайли“ на проектното предложение.</w:t>
      </w:r>
    </w:p>
    <w:p w14:paraId="4BFA953D" w14:textId="77777777" w:rsidR="008770F7" w:rsidRPr="00C9637A" w:rsidRDefault="008770F7" w:rsidP="00801D9D">
      <w:pPr>
        <w:spacing w:before="120"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C9637A">
        <w:rPr>
          <w:rFonts w:ascii="Times New Roman" w:eastAsia="Calibri" w:hAnsi="Times New Roman" w:cs="Times New Roman"/>
          <w:b/>
          <w:noProof/>
          <w:sz w:val="24"/>
          <w:szCs w:val="24"/>
          <w:lang w:eastAsia="bg-BG"/>
        </w:rPr>
        <w:lastRenderedPageBreak/>
        <w:drawing>
          <wp:inline distT="0" distB="0" distL="0" distR="0" wp14:anchorId="2EEC4D12" wp14:editId="3A558202">
            <wp:extent cx="5760720" cy="3696335"/>
            <wp:effectExtent l="0" t="0" r="0" b="0"/>
            <wp:docPr id="67" name="Pictur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96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3C2A76" w14:textId="77777777" w:rsidR="00C65507" w:rsidRPr="00C9637A" w:rsidRDefault="00C65507" w:rsidP="00801D9D">
      <w:pPr>
        <w:spacing w:before="120"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b/>
          <w:sz w:val="24"/>
          <w:szCs w:val="24"/>
        </w:rPr>
        <w:t xml:space="preserve">ВАЖНО: </w:t>
      </w:r>
      <w:r w:rsidR="004A41D4" w:rsidRPr="00C9637A">
        <w:rPr>
          <w:rFonts w:ascii="Times New Roman" w:eastAsia="Calibri" w:hAnsi="Times New Roman" w:cs="Times New Roman"/>
          <w:b/>
          <w:sz w:val="24"/>
          <w:szCs w:val="24"/>
        </w:rPr>
        <w:t xml:space="preserve">Кандидатът </w:t>
      </w:r>
      <w:r w:rsidR="001F60F6" w:rsidRPr="00C9637A">
        <w:rPr>
          <w:rFonts w:ascii="Times New Roman" w:eastAsia="Calibri" w:hAnsi="Times New Roman" w:cs="Times New Roman"/>
          <w:b/>
          <w:sz w:val="24"/>
          <w:szCs w:val="24"/>
        </w:rPr>
        <w:t>следва да добави,</w:t>
      </w:r>
      <w:r w:rsidR="004A41D4" w:rsidRPr="00C9637A">
        <w:rPr>
          <w:rFonts w:ascii="Times New Roman" w:eastAsia="Calibri" w:hAnsi="Times New Roman" w:cs="Times New Roman"/>
          <w:b/>
          <w:sz w:val="24"/>
          <w:szCs w:val="24"/>
        </w:rPr>
        <w:t xml:space="preserve"> всяка дейност, която предвижда в проектното предложение</w:t>
      </w:r>
      <w:r w:rsidR="001F60F6" w:rsidRPr="00C9637A">
        <w:rPr>
          <w:rFonts w:ascii="Times New Roman" w:eastAsia="Calibri" w:hAnsi="Times New Roman" w:cs="Times New Roman"/>
          <w:b/>
          <w:sz w:val="24"/>
          <w:szCs w:val="24"/>
        </w:rPr>
        <w:t xml:space="preserve"> като натисне бутона „Добави“ и попълни съответн</w:t>
      </w:r>
      <w:r w:rsidR="008770F7" w:rsidRPr="00C9637A">
        <w:rPr>
          <w:rFonts w:ascii="Times New Roman" w:eastAsia="Calibri" w:hAnsi="Times New Roman" w:cs="Times New Roman"/>
          <w:b/>
          <w:sz w:val="24"/>
          <w:szCs w:val="24"/>
        </w:rPr>
        <w:t>ите полета</w:t>
      </w:r>
      <w:r w:rsidR="001F60F6" w:rsidRPr="00C9637A">
        <w:rPr>
          <w:rFonts w:ascii="Times New Roman" w:eastAsia="Calibri" w:hAnsi="Times New Roman" w:cs="Times New Roman"/>
          <w:b/>
          <w:sz w:val="24"/>
          <w:szCs w:val="24"/>
        </w:rPr>
        <w:t xml:space="preserve"> за всяка от планираните дейности.</w:t>
      </w:r>
      <w:r w:rsidR="004A53E0" w:rsidRPr="00C9637A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</w:p>
    <w:p w14:paraId="0A35E0E3" w14:textId="002353FB" w:rsidR="004A38DF" w:rsidRPr="00C9637A" w:rsidRDefault="000218BC" w:rsidP="003A316E">
      <w:pPr>
        <w:keepNext/>
        <w:spacing w:before="240" w:after="240" w:line="240" w:lineRule="auto"/>
        <w:ind w:left="360" w:hanging="360"/>
        <w:jc w:val="both"/>
        <w:outlineLvl w:val="0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</w:pPr>
      <w:bookmarkStart w:id="8" w:name="_Toc182905549"/>
      <w:bookmarkStart w:id="9" w:name="_Toc207890765"/>
      <w:r w:rsidRPr="00C9637A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5</w:t>
      </w:r>
      <w:r w:rsidR="00826775" w:rsidRPr="00C9637A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 xml:space="preserve">. </w:t>
      </w:r>
      <w:r w:rsidR="004A38DF" w:rsidRPr="00C9637A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Индикатори</w:t>
      </w:r>
      <w:bookmarkEnd w:id="8"/>
      <w:bookmarkEnd w:id="9"/>
    </w:p>
    <w:p w14:paraId="50012D25" w14:textId="77777777" w:rsidR="004A41D4" w:rsidRPr="00C9637A" w:rsidRDefault="00643DF2" w:rsidP="00FF39B4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>По процедурата</w:t>
      </w:r>
      <w:r w:rsidR="000505C8" w:rsidRPr="00C9637A">
        <w:rPr>
          <w:rFonts w:ascii="Times New Roman" w:eastAsia="Calibri" w:hAnsi="Times New Roman" w:cs="Times New Roman"/>
          <w:sz w:val="24"/>
          <w:szCs w:val="24"/>
        </w:rPr>
        <w:t xml:space="preserve"> са определени два индикатора както следва:</w:t>
      </w:r>
    </w:p>
    <w:p w14:paraId="582DC59F" w14:textId="77777777" w:rsidR="000505C8" w:rsidRPr="00C9637A" w:rsidRDefault="000505C8" w:rsidP="00FF39B4">
      <w:pPr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C9637A">
        <w:rPr>
          <w:rFonts w:ascii="Times New Roman" w:eastAsia="Calibri" w:hAnsi="Times New Roman" w:cs="Times New Roman"/>
          <w:b/>
          <w:sz w:val="24"/>
          <w:szCs w:val="24"/>
        </w:rPr>
        <w:t xml:space="preserve">1. </w:t>
      </w:r>
      <w:r w:rsidR="004A41D4" w:rsidRPr="00C9637A">
        <w:rPr>
          <w:rFonts w:ascii="Times New Roman" w:hAnsi="Times New Roman" w:cs="Times New Roman"/>
          <w:b/>
          <w:sz w:val="24"/>
          <w:szCs w:val="24"/>
        </w:rPr>
        <w:t>RCO01 Подкрепени предприятия – брой;</w:t>
      </w:r>
    </w:p>
    <w:p w14:paraId="6F035527" w14:textId="77777777" w:rsidR="004A41D4" w:rsidRPr="00C9637A" w:rsidRDefault="004A41D4" w:rsidP="00FF39B4">
      <w:pPr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C9637A">
        <w:rPr>
          <w:rFonts w:ascii="Times New Roman" w:eastAsia="Calibri" w:hAnsi="Times New Roman" w:cs="Times New Roman"/>
          <w:b/>
          <w:sz w:val="24"/>
          <w:szCs w:val="24"/>
        </w:rPr>
        <w:t>2. RCO02 Предприятия, получаващи средства чрез БФП – брой;</w:t>
      </w:r>
    </w:p>
    <w:p w14:paraId="6DE6A4B0" w14:textId="77777777" w:rsidR="004A41D4" w:rsidRPr="00C9637A" w:rsidRDefault="004A41D4" w:rsidP="00FF39B4">
      <w:pPr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C9637A">
        <w:rPr>
          <w:rFonts w:ascii="Times New Roman" w:eastAsia="Calibri" w:hAnsi="Times New Roman" w:cs="Times New Roman"/>
          <w:b/>
          <w:sz w:val="24"/>
          <w:szCs w:val="24"/>
        </w:rPr>
        <w:t>3. RCO10 Предприятия, които си сътрудничат с научноизследователски институции – брой;</w:t>
      </w:r>
    </w:p>
    <w:p w14:paraId="4448E6F4" w14:textId="77777777" w:rsidR="004A41D4" w:rsidRPr="00C9637A" w:rsidRDefault="004A41D4" w:rsidP="00FF39B4">
      <w:pPr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C9637A">
        <w:rPr>
          <w:rFonts w:ascii="Times New Roman" w:eastAsia="Calibri" w:hAnsi="Times New Roman" w:cs="Times New Roman"/>
          <w:b/>
          <w:sz w:val="24"/>
          <w:szCs w:val="24"/>
        </w:rPr>
        <w:t>4. RCR03 Малки и средни предприятия, въвеждащи иновация в продукт, процес;</w:t>
      </w:r>
    </w:p>
    <w:p w14:paraId="3BD0F196" w14:textId="77777777" w:rsidR="004A41D4" w:rsidRPr="00C9637A" w:rsidRDefault="004A41D4" w:rsidP="004A41D4">
      <w:pPr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C9637A">
        <w:rPr>
          <w:rFonts w:ascii="Times New Roman" w:eastAsia="Calibri" w:hAnsi="Times New Roman" w:cs="Times New Roman"/>
          <w:b/>
          <w:sz w:val="24"/>
          <w:szCs w:val="24"/>
        </w:rPr>
        <w:t xml:space="preserve">ВАЖНО: УО на ПНИИДИТ служебно е определил приложимостта на посочените по-горе индикатори за всички проектни предложения в зависимост от мястото на изпълнение на проекта (регион в преход или по-слабо развит регион), като е фиксирал целевата стойност за всеки от тях. </w:t>
      </w:r>
    </w:p>
    <w:p w14:paraId="59D0E441" w14:textId="64ED7759" w:rsidR="004A41D4" w:rsidRPr="00C9637A" w:rsidRDefault="004A41D4" w:rsidP="004A41D4">
      <w:pPr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C9637A">
        <w:rPr>
          <w:rFonts w:ascii="Times New Roman" w:eastAsia="Calibri" w:hAnsi="Times New Roman" w:cs="Times New Roman"/>
          <w:b/>
          <w:sz w:val="24"/>
          <w:szCs w:val="24"/>
        </w:rPr>
        <w:lastRenderedPageBreak/>
        <w:t>В тази връзка в раздел „Индикатори“ от Формуляра за кандидатстване, кандидатите следва ед</w:t>
      </w:r>
      <w:r w:rsidR="00C9637A" w:rsidRPr="00C9637A">
        <w:rPr>
          <w:rFonts w:ascii="Times New Roman" w:eastAsia="Calibri" w:hAnsi="Times New Roman" w:cs="Times New Roman"/>
          <w:b/>
          <w:sz w:val="24"/>
          <w:szCs w:val="24"/>
        </w:rPr>
        <w:t>инствено да добавят посочените ин</w:t>
      </w:r>
      <w:r w:rsidRPr="00C9637A">
        <w:rPr>
          <w:rFonts w:ascii="Times New Roman" w:eastAsia="Calibri" w:hAnsi="Times New Roman" w:cs="Times New Roman"/>
          <w:b/>
          <w:sz w:val="24"/>
          <w:szCs w:val="24"/>
        </w:rPr>
        <w:t xml:space="preserve">дикатори, като за тях не е необходимо да попълват никаква </w:t>
      </w:r>
      <w:r w:rsidR="00C9637A" w:rsidRPr="00C9637A">
        <w:rPr>
          <w:rFonts w:ascii="Times New Roman" w:eastAsia="Calibri" w:hAnsi="Times New Roman" w:cs="Times New Roman"/>
          <w:b/>
          <w:sz w:val="24"/>
          <w:szCs w:val="24"/>
        </w:rPr>
        <w:t xml:space="preserve">друга допълнителна </w:t>
      </w:r>
      <w:r w:rsidRPr="00C9637A">
        <w:rPr>
          <w:rFonts w:ascii="Times New Roman" w:eastAsia="Calibri" w:hAnsi="Times New Roman" w:cs="Times New Roman"/>
          <w:b/>
          <w:sz w:val="24"/>
          <w:szCs w:val="24"/>
        </w:rPr>
        <w:t>информация.</w:t>
      </w:r>
    </w:p>
    <w:p w14:paraId="3DD16682" w14:textId="39320763" w:rsidR="004A41D4" w:rsidRPr="00C9637A" w:rsidRDefault="004A41D4" w:rsidP="004A41D4">
      <w:pPr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C9637A">
        <w:rPr>
          <w:rFonts w:ascii="Times New Roman" w:eastAsia="Calibri" w:hAnsi="Times New Roman" w:cs="Times New Roman"/>
          <w:b/>
          <w:sz w:val="24"/>
          <w:szCs w:val="24"/>
        </w:rPr>
        <w:t xml:space="preserve">При посочване на Местонахождение/място на изпълнение на проекта в раздел „Основни данни“ системата автоматично определя категорията регион на </w:t>
      </w:r>
      <w:r w:rsidR="00C9637A" w:rsidRPr="00C9637A">
        <w:rPr>
          <w:rFonts w:ascii="Times New Roman" w:eastAsia="Calibri" w:hAnsi="Times New Roman" w:cs="Times New Roman"/>
          <w:b/>
          <w:sz w:val="24"/>
          <w:szCs w:val="24"/>
        </w:rPr>
        <w:t>изпълнение</w:t>
      </w:r>
      <w:r w:rsidRPr="00C9637A">
        <w:rPr>
          <w:rFonts w:ascii="Times New Roman" w:eastAsia="Calibri" w:hAnsi="Times New Roman" w:cs="Times New Roman"/>
          <w:b/>
          <w:sz w:val="24"/>
          <w:szCs w:val="24"/>
        </w:rPr>
        <w:t xml:space="preserve"> на проекта, съответно „В преходи“ или „По-слабо</w:t>
      </w:r>
      <w:r w:rsidR="00C9637A" w:rsidRPr="00C9637A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Pr="00C9637A">
        <w:rPr>
          <w:rFonts w:ascii="Times New Roman" w:eastAsia="Calibri" w:hAnsi="Times New Roman" w:cs="Times New Roman"/>
          <w:b/>
          <w:sz w:val="24"/>
          <w:szCs w:val="24"/>
        </w:rPr>
        <w:t>развити региони“, като в раздел „Индикатори“ в падащия списък „Наименование“ кандидатите могат да избират приложимите индикатори за съответната категория регион.</w:t>
      </w:r>
    </w:p>
    <w:p w14:paraId="25565B5A" w14:textId="77777777" w:rsidR="004A41D4" w:rsidRPr="00C9637A" w:rsidRDefault="004A41D4" w:rsidP="004A41D4">
      <w:pPr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C9637A">
        <w:rPr>
          <w:rFonts w:ascii="Times New Roman" w:eastAsia="Calibri" w:hAnsi="Times New Roman" w:cs="Times New Roman"/>
          <w:b/>
          <w:sz w:val="24"/>
          <w:szCs w:val="24"/>
        </w:rPr>
        <w:t>Добавянето на всеки индикатор е задължително и се извършва, като се натисне бутон „Добави“:</w:t>
      </w:r>
    </w:p>
    <w:p w14:paraId="7CFB422A" w14:textId="77777777" w:rsidR="00AF1302" w:rsidRPr="00C9637A" w:rsidRDefault="004A41D4" w:rsidP="00FF39B4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b/>
          <w:noProof/>
          <w:sz w:val="24"/>
          <w:szCs w:val="24"/>
          <w:lang w:eastAsia="bg-BG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7D6951BA" wp14:editId="4C7145F4">
                <wp:simplePos x="0" y="0"/>
                <wp:positionH relativeFrom="column">
                  <wp:posOffset>48264</wp:posOffset>
                </wp:positionH>
                <wp:positionV relativeFrom="paragraph">
                  <wp:posOffset>413202</wp:posOffset>
                </wp:positionV>
                <wp:extent cx="628299" cy="233209"/>
                <wp:effectExtent l="0" t="0" r="19685" b="14605"/>
                <wp:wrapNone/>
                <wp:docPr id="27" name="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8299" cy="233209"/>
                        </a:xfrm>
                        <a:prstGeom prst="rect">
                          <a:avLst/>
                        </a:prstGeom>
                        <a:noFill/>
                        <a:ln w="952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rect w14:anchorId="57344006" id="Rectangle 27" o:spid="_x0000_s1026" style="position:absolute;margin-left:3.8pt;margin-top:32.55pt;width:49.45pt;height:18.35pt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" filled="f" strokecolor="#c0504d [3205]">
                <v:stroke joinstyle="round"/>
              </v:rect>
            </w:pict>
          </mc:Fallback>
        </mc:AlternateContent>
      </w:r>
      <w:r w:rsidRPr="00C9637A">
        <w:rPr>
          <w:rFonts w:ascii="Times New Roman" w:eastAsia="Calibri" w:hAnsi="Times New Roman" w:cs="Times New Roman"/>
          <w:b/>
          <w:noProof/>
          <w:sz w:val="24"/>
          <w:szCs w:val="24"/>
          <w:lang w:eastAsia="bg-BG"/>
        </w:rPr>
        <w:drawing>
          <wp:inline distT="0" distB="0" distL="0" distR="0" wp14:anchorId="3095855F" wp14:editId="732A5E48">
            <wp:extent cx="5760720" cy="648335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48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9637A">
        <w:rPr>
          <w:rFonts w:ascii="Times New Roman" w:eastAsia="Calibri" w:hAnsi="Times New Roman" w:cs="Times New Roman"/>
          <w:sz w:val="24"/>
          <w:szCs w:val="24"/>
        </w:rPr>
        <w:t>След което от падащия списък „Наименование“ се избира</w:t>
      </w:r>
      <w:r w:rsidR="00AF1302" w:rsidRPr="00C9637A">
        <w:rPr>
          <w:rFonts w:ascii="Times New Roman" w:eastAsia="Calibri" w:hAnsi="Times New Roman" w:cs="Times New Roman"/>
          <w:sz w:val="24"/>
          <w:szCs w:val="24"/>
        </w:rPr>
        <w:t xml:space="preserve"> съответния индикатор, като посочените действия се повтарят, докато се въведат и четирите приложими за процедурата индикатори:</w:t>
      </w:r>
    </w:p>
    <w:p w14:paraId="4E26477C" w14:textId="77777777" w:rsidR="000505C8" w:rsidRPr="00C9637A" w:rsidRDefault="00AF1302" w:rsidP="00FF39B4">
      <w:pPr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C9637A">
        <w:rPr>
          <w:rFonts w:ascii="Times New Roman" w:eastAsia="Calibri" w:hAnsi="Times New Roman" w:cs="Times New Roman"/>
          <w:b/>
          <w:noProof/>
          <w:sz w:val="24"/>
          <w:szCs w:val="24"/>
          <w:lang w:eastAsia="bg-BG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3B6FE904" wp14:editId="4F4B17D8">
                <wp:simplePos x="0" y="0"/>
                <wp:positionH relativeFrom="column">
                  <wp:posOffset>143631</wp:posOffset>
                </wp:positionH>
                <wp:positionV relativeFrom="paragraph">
                  <wp:posOffset>777937</wp:posOffset>
                </wp:positionV>
                <wp:extent cx="2765639" cy="1565139"/>
                <wp:effectExtent l="0" t="0" r="15875" b="16510"/>
                <wp:wrapNone/>
                <wp:docPr id="36" name="Rectangl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5639" cy="1565139"/>
                        </a:xfrm>
                        <a:prstGeom prst="rect">
                          <a:avLst/>
                        </a:prstGeom>
                        <a:noFill/>
                        <a:ln w="952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rect w14:anchorId="7B17842A" id="Rectangle 36" o:spid="_x0000_s1026" style="position:absolute;margin-left:11.3pt;margin-top:61.25pt;width:217.75pt;height:123.2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" filled="f" strokecolor="#c0504d [3205]">
                <v:stroke joinstyle="round"/>
              </v:rect>
            </w:pict>
          </mc:Fallback>
        </mc:AlternateContent>
      </w:r>
      <w:r w:rsidRPr="00C9637A"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drawing>
          <wp:inline distT="0" distB="0" distL="0" distR="0" wp14:anchorId="0EDE87B2" wp14:editId="0A08836C">
            <wp:extent cx="5760720" cy="2281555"/>
            <wp:effectExtent l="0" t="0" r="0" b="4445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81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A41D4" w:rsidRPr="00C9637A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14:paraId="2D912E33" w14:textId="2CB7DD9F" w:rsidR="00572A56" w:rsidRPr="00C9637A" w:rsidRDefault="000218BC" w:rsidP="003A316E">
      <w:pPr>
        <w:keepNext/>
        <w:spacing w:before="240" w:after="240" w:line="240" w:lineRule="auto"/>
        <w:ind w:left="360" w:hanging="360"/>
        <w:jc w:val="both"/>
        <w:outlineLvl w:val="0"/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</w:pPr>
      <w:bookmarkStart w:id="10" w:name="_Toc182905550"/>
      <w:bookmarkStart w:id="11" w:name="_Toc207890766"/>
      <w:r w:rsidRPr="00C9637A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>6</w:t>
      </w:r>
      <w:r w:rsidR="00826775" w:rsidRPr="00C9637A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 xml:space="preserve">. </w:t>
      </w:r>
      <w:r w:rsidR="00572A56" w:rsidRPr="00C9637A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>Финансова информация – кодове по измерения</w:t>
      </w:r>
      <w:bookmarkEnd w:id="10"/>
      <w:bookmarkEnd w:id="11"/>
    </w:p>
    <w:p w14:paraId="35A61F50" w14:textId="77777777" w:rsidR="00AD6CBD" w:rsidRPr="00C9637A" w:rsidRDefault="00990ED8" w:rsidP="006B3275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>При отваряне</w:t>
      </w:r>
      <w:r w:rsidR="006B3275" w:rsidRPr="00C9637A">
        <w:rPr>
          <w:rFonts w:ascii="Times New Roman" w:eastAsia="Calibri" w:hAnsi="Times New Roman" w:cs="Times New Roman"/>
          <w:sz w:val="24"/>
          <w:szCs w:val="24"/>
        </w:rPr>
        <w:t>то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 на </w:t>
      </w:r>
      <w:r w:rsidR="005F27F2" w:rsidRPr="00C9637A">
        <w:rPr>
          <w:rFonts w:ascii="Times New Roman" w:eastAsia="Calibri" w:hAnsi="Times New Roman" w:cs="Times New Roman"/>
          <w:sz w:val="24"/>
          <w:szCs w:val="24"/>
        </w:rPr>
        <w:t>раздел</w:t>
      </w:r>
      <w:r w:rsidR="00572A56" w:rsidRPr="00C9637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2B7C31" w:rsidRPr="00C9637A">
        <w:rPr>
          <w:rFonts w:ascii="Times New Roman" w:eastAsia="Calibri" w:hAnsi="Times New Roman" w:cs="Times New Roman"/>
          <w:sz w:val="24"/>
          <w:szCs w:val="24"/>
        </w:rPr>
        <w:t>„Финансова информация – кодове по измерения</w:t>
      </w:r>
      <w:r w:rsidR="006B3275" w:rsidRPr="00C9637A">
        <w:rPr>
          <w:rFonts w:ascii="Times New Roman" w:eastAsia="Calibri" w:hAnsi="Times New Roman" w:cs="Times New Roman"/>
          <w:sz w:val="24"/>
          <w:szCs w:val="24"/>
        </w:rPr>
        <w:t>”</w:t>
      </w:r>
      <w:r w:rsidR="002B7C31" w:rsidRPr="00C9637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572A56" w:rsidRPr="00C9637A">
        <w:rPr>
          <w:rFonts w:ascii="Times New Roman" w:eastAsia="Calibri" w:hAnsi="Times New Roman" w:cs="Times New Roman"/>
          <w:sz w:val="24"/>
          <w:szCs w:val="24"/>
        </w:rPr>
        <w:t>ще се визуализира следният прозорец:</w:t>
      </w:r>
    </w:p>
    <w:p w14:paraId="410C1029" w14:textId="77777777" w:rsidR="00AF1302" w:rsidRPr="00C9637A" w:rsidRDefault="00AF1302" w:rsidP="00AF1302">
      <w:pPr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lastRenderedPageBreak/>
        <w:drawing>
          <wp:inline distT="0" distB="0" distL="0" distR="0" wp14:anchorId="03A66BDA" wp14:editId="228444B7">
            <wp:extent cx="5231130" cy="2158365"/>
            <wp:effectExtent l="0" t="0" r="762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1130" cy="21583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6D4D568" w14:textId="6F9ED2EA" w:rsidR="00AF1302" w:rsidRPr="00C9637A" w:rsidRDefault="00AF1302" w:rsidP="00AF1302">
      <w:pPr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Данните в първите пет реда в този раздел са предварително зададени от УО и </w:t>
      </w:r>
      <w:r w:rsidRPr="00C9637A">
        <w:rPr>
          <w:rFonts w:ascii="Times New Roman" w:eastAsia="Calibri" w:hAnsi="Times New Roman" w:cs="Times New Roman"/>
          <w:b/>
          <w:sz w:val="24"/>
          <w:szCs w:val="24"/>
        </w:rPr>
        <w:t xml:space="preserve">кандидатите не следва да ги попълват. В последния ред „Тематична/и област/и и приоритетни подобласти на ИСИС“ кандидатът следва да избере от падащо меню тематичната област от ИСИС, в която попада дейността по проекта. Кандидатът може да избере и </w:t>
      </w:r>
      <w:r w:rsidR="00E31C0E">
        <w:rPr>
          <w:rFonts w:ascii="Times New Roman" w:eastAsia="Calibri" w:hAnsi="Times New Roman" w:cs="Times New Roman"/>
          <w:b/>
          <w:sz w:val="24"/>
          <w:szCs w:val="24"/>
        </w:rPr>
        <w:t>допълнителна/и</w:t>
      </w:r>
      <w:r w:rsidRPr="00C9637A">
        <w:rPr>
          <w:rFonts w:ascii="Times New Roman" w:eastAsia="Calibri" w:hAnsi="Times New Roman" w:cs="Times New Roman"/>
          <w:b/>
          <w:sz w:val="24"/>
          <w:szCs w:val="24"/>
        </w:rPr>
        <w:t xml:space="preserve"> тематична</w:t>
      </w:r>
      <w:r w:rsidR="00E31C0E">
        <w:rPr>
          <w:rFonts w:ascii="Times New Roman" w:eastAsia="Calibri" w:hAnsi="Times New Roman" w:cs="Times New Roman"/>
          <w:b/>
          <w:sz w:val="24"/>
          <w:szCs w:val="24"/>
        </w:rPr>
        <w:t>/и</w:t>
      </w:r>
      <w:r w:rsidRPr="00C9637A">
        <w:rPr>
          <w:rFonts w:ascii="Times New Roman" w:eastAsia="Calibri" w:hAnsi="Times New Roman" w:cs="Times New Roman"/>
          <w:b/>
          <w:sz w:val="24"/>
          <w:szCs w:val="24"/>
        </w:rPr>
        <w:t xml:space="preserve"> област</w:t>
      </w:r>
      <w:r w:rsidR="00E31C0E">
        <w:rPr>
          <w:rFonts w:ascii="Times New Roman" w:eastAsia="Calibri" w:hAnsi="Times New Roman" w:cs="Times New Roman"/>
          <w:b/>
          <w:sz w:val="24"/>
          <w:szCs w:val="24"/>
        </w:rPr>
        <w:t>/и</w:t>
      </w:r>
      <w:r w:rsidRPr="00C9637A">
        <w:rPr>
          <w:rFonts w:ascii="Times New Roman" w:eastAsia="Calibri" w:hAnsi="Times New Roman" w:cs="Times New Roman"/>
          <w:b/>
          <w:sz w:val="24"/>
          <w:szCs w:val="24"/>
        </w:rPr>
        <w:t xml:space="preserve"> на ИСИС, като в такъв случай следва да избере </w:t>
      </w:r>
      <w:r w:rsidR="00E31C0E">
        <w:rPr>
          <w:rFonts w:ascii="Times New Roman" w:eastAsia="Calibri" w:hAnsi="Times New Roman" w:cs="Times New Roman"/>
          <w:b/>
          <w:sz w:val="24"/>
          <w:szCs w:val="24"/>
        </w:rPr>
        <w:t>поотделно всяка</w:t>
      </w:r>
      <w:r w:rsidRPr="00C9637A">
        <w:rPr>
          <w:rFonts w:ascii="Times New Roman" w:eastAsia="Calibri" w:hAnsi="Times New Roman" w:cs="Times New Roman"/>
          <w:b/>
          <w:sz w:val="24"/>
          <w:szCs w:val="24"/>
        </w:rPr>
        <w:t xml:space="preserve"> тематична област, която да обоснове като такава по-долу в допълнително поле „Тематични области от ИСИС“ в раздел „Допълнителна информация, необходима за оценка на проектното предложение“.</w:t>
      </w:r>
    </w:p>
    <w:p w14:paraId="2E0BA876" w14:textId="77777777" w:rsidR="0023142F" w:rsidRPr="00C9637A" w:rsidRDefault="0023142F" w:rsidP="00E8767B">
      <w:pPr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14:paraId="104A7AC1" w14:textId="34D9224E" w:rsidR="00572A56" w:rsidRPr="00C9637A" w:rsidRDefault="000218BC" w:rsidP="003A316E">
      <w:pPr>
        <w:keepNext/>
        <w:spacing w:before="240" w:after="240" w:line="240" w:lineRule="auto"/>
        <w:ind w:left="360" w:hanging="360"/>
        <w:jc w:val="both"/>
        <w:outlineLvl w:val="0"/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</w:pPr>
      <w:bookmarkStart w:id="12" w:name="_Toc182905551"/>
      <w:bookmarkStart w:id="13" w:name="_Toc207890767"/>
      <w:r w:rsidRPr="00C9637A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>7</w:t>
      </w:r>
      <w:r w:rsidR="00826775" w:rsidRPr="00C9637A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 xml:space="preserve"> </w:t>
      </w:r>
      <w:r w:rsidR="00572A56" w:rsidRPr="00C9637A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>Бюджет</w:t>
      </w:r>
      <w:bookmarkEnd w:id="12"/>
      <w:bookmarkEnd w:id="13"/>
    </w:p>
    <w:p w14:paraId="76A99A05" w14:textId="762D6BB1" w:rsidR="002234AA" w:rsidRPr="00C9637A" w:rsidRDefault="009239AA" w:rsidP="006627AF">
      <w:pPr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>При отваряне</w:t>
      </w:r>
      <w:r w:rsidR="006B3275" w:rsidRPr="00C9637A">
        <w:rPr>
          <w:rFonts w:ascii="Times New Roman" w:eastAsia="Calibri" w:hAnsi="Times New Roman" w:cs="Times New Roman"/>
          <w:sz w:val="24"/>
          <w:szCs w:val="24"/>
        </w:rPr>
        <w:t>то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 на </w:t>
      </w:r>
      <w:r w:rsidR="00990ED8" w:rsidRPr="00C9637A">
        <w:rPr>
          <w:rFonts w:ascii="Times New Roman" w:eastAsia="Calibri" w:hAnsi="Times New Roman" w:cs="Times New Roman"/>
          <w:sz w:val="24"/>
          <w:szCs w:val="24"/>
        </w:rPr>
        <w:t>раздел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6B3275" w:rsidRPr="00C9637A">
        <w:rPr>
          <w:rFonts w:ascii="Times New Roman" w:eastAsia="Calibri" w:hAnsi="Times New Roman" w:cs="Times New Roman"/>
          <w:sz w:val="24"/>
          <w:szCs w:val="24"/>
        </w:rPr>
        <w:t>„Бюджет”</w:t>
      </w:r>
      <w:r w:rsidR="006627AF" w:rsidRPr="00C9637A">
        <w:rPr>
          <w:rFonts w:ascii="Times New Roman" w:eastAsia="Calibri" w:hAnsi="Times New Roman" w:cs="Times New Roman"/>
          <w:sz w:val="24"/>
          <w:szCs w:val="24"/>
        </w:rPr>
        <w:t>,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6627AF" w:rsidRPr="00C9637A">
        <w:rPr>
          <w:rFonts w:ascii="Times New Roman" w:eastAsia="Calibri" w:hAnsi="Times New Roman" w:cs="Times New Roman"/>
          <w:sz w:val="24"/>
          <w:szCs w:val="24"/>
        </w:rPr>
        <w:t>б</w:t>
      </w:r>
      <w:r w:rsidR="00F3571B" w:rsidRPr="00C9637A">
        <w:rPr>
          <w:rFonts w:ascii="Times New Roman" w:eastAsia="Calibri" w:hAnsi="Times New Roman" w:cs="Times New Roman"/>
          <w:sz w:val="24"/>
          <w:szCs w:val="24"/>
        </w:rPr>
        <w:t xml:space="preserve">юджетните пера са разписани съгласно </w:t>
      </w:r>
      <w:r w:rsidR="007872E0" w:rsidRPr="00C9637A">
        <w:rPr>
          <w:rFonts w:ascii="Times New Roman" w:eastAsia="Calibri" w:hAnsi="Times New Roman" w:cs="Times New Roman"/>
          <w:sz w:val="24"/>
          <w:szCs w:val="24"/>
        </w:rPr>
        <w:t>приложимия режим на държавна</w:t>
      </w:r>
      <w:r w:rsidR="002234AA" w:rsidRPr="00C9637A">
        <w:rPr>
          <w:rFonts w:ascii="Times New Roman" w:eastAsia="Calibri" w:hAnsi="Times New Roman" w:cs="Times New Roman"/>
          <w:sz w:val="24"/>
          <w:szCs w:val="24"/>
        </w:rPr>
        <w:t xml:space="preserve"> помощ </w:t>
      </w:r>
      <w:r w:rsidR="007872E0" w:rsidRPr="00C9637A">
        <w:rPr>
          <w:rFonts w:ascii="Times New Roman" w:eastAsia="Calibri" w:hAnsi="Times New Roman" w:cs="Times New Roman"/>
          <w:sz w:val="24"/>
          <w:szCs w:val="24"/>
        </w:rPr>
        <w:t xml:space="preserve">и чрез прилагане на опростени варианти на </w:t>
      </w:r>
      <w:r w:rsidR="00F3571B" w:rsidRPr="00C9637A">
        <w:rPr>
          <w:rFonts w:ascii="Times New Roman" w:eastAsia="Calibri" w:hAnsi="Times New Roman" w:cs="Times New Roman"/>
          <w:sz w:val="24"/>
          <w:szCs w:val="24"/>
        </w:rPr>
        <w:t>разходи по настоящата процедура, описани подробно в т. 14.2. „Допустими разходи“ от Условията за кандидатстване.</w:t>
      </w:r>
      <w:r w:rsidR="002234AA" w:rsidRPr="00C9637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7872E0" w:rsidRPr="00C9637A">
        <w:rPr>
          <w:rFonts w:ascii="Times New Roman" w:eastAsia="Calibri" w:hAnsi="Times New Roman" w:cs="Times New Roman"/>
          <w:sz w:val="24"/>
          <w:szCs w:val="24"/>
        </w:rPr>
        <w:t xml:space="preserve">Допустимите разходи </w:t>
      </w:r>
      <w:r w:rsidR="002234AA" w:rsidRPr="00C9637A">
        <w:rPr>
          <w:rFonts w:ascii="Times New Roman" w:eastAsia="Calibri" w:hAnsi="Times New Roman" w:cs="Times New Roman"/>
          <w:sz w:val="24"/>
          <w:szCs w:val="24"/>
        </w:rPr>
        <w:t xml:space="preserve">по раздел </w:t>
      </w:r>
      <w:r w:rsidR="007872E0" w:rsidRPr="00C9637A">
        <w:rPr>
          <w:rFonts w:ascii="Times New Roman" w:eastAsia="Calibri" w:hAnsi="Times New Roman" w:cs="Times New Roman"/>
          <w:sz w:val="24"/>
          <w:szCs w:val="24"/>
        </w:rPr>
        <w:t xml:space="preserve">I. и II. </w:t>
      </w:r>
      <w:r w:rsidR="002234AA" w:rsidRPr="00C9637A">
        <w:rPr>
          <w:rFonts w:ascii="Times New Roman" w:eastAsia="Calibri" w:hAnsi="Times New Roman" w:cs="Times New Roman"/>
          <w:sz w:val="24"/>
          <w:szCs w:val="24"/>
        </w:rPr>
        <w:t xml:space="preserve"> се предоставят </w:t>
      </w:r>
      <w:r w:rsidR="003604F8">
        <w:rPr>
          <w:rFonts w:ascii="Times New Roman" w:eastAsia="Calibri" w:hAnsi="Times New Roman" w:cs="Times New Roman"/>
          <w:sz w:val="24"/>
          <w:szCs w:val="24"/>
        </w:rPr>
        <w:t xml:space="preserve">за </w:t>
      </w:r>
      <w:r w:rsidR="007A3DF8">
        <w:rPr>
          <w:rFonts w:ascii="Times New Roman" w:eastAsia="Calibri" w:hAnsi="Times New Roman" w:cs="Times New Roman"/>
          <w:sz w:val="24"/>
          <w:szCs w:val="24"/>
        </w:rPr>
        <w:t xml:space="preserve">Кандидата </w:t>
      </w:r>
      <w:r w:rsidR="002234AA" w:rsidRPr="00C9637A">
        <w:rPr>
          <w:rFonts w:ascii="Times New Roman" w:eastAsia="Calibri" w:hAnsi="Times New Roman" w:cs="Times New Roman"/>
          <w:sz w:val="24"/>
          <w:szCs w:val="24"/>
        </w:rPr>
        <w:t xml:space="preserve">в </w:t>
      </w:r>
      <w:r w:rsidR="002234AA" w:rsidRPr="00C9637A">
        <w:rPr>
          <w:rFonts w:ascii="Times New Roman" w:eastAsia="Calibri" w:hAnsi="Times New Roman" w:cs="Times New Roman"/>
          <w:b/>
          <w:sz w:val="24"/>
          <w:szCs w:val="24"/>
        </w:rPr>
        <w:t xml:space="preserve">режим на държавна помощ по чл. </w:t>
      </w:r>
      <w:r w:rsidR="007872E0" w:rsidRPr="00C9637A">
        <w:rPr>
          <w:rFonts w:ascii="Times New Roman" w:eastAsia="Calibri" w:hAnsi="Times New Roman" w:cs="Times New Roman"/>
          <w:b/>
          <w:sz w:val="24"/>
          <w:szCs w:val="24"/>
        </w:rPr>
        <w:t>25</w:t>
      </w:r>
      <w:r w:rsidR="002234AA" w:rsidRPr="00C9637A">
        <w:rPr>
          <w:rFonts w:ascii="Times New Roman" w:eastAsia="Calibri" w:hAnsi="Times New Roman" w:cs="Times New Roman"/>
          <w:b/>
          <w:sz w:val="24"/>
          <w:szCs w:val="24"/>
        </w:rPr>
        <w:t xml:space="preserve"> от Регламент (ЕС) 651/2014</w:t>
      </w:r>
      <w:r w:rsidR="007A3DF8" w:rsidRPr="007A3DF8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7A3DF8">
        <w:rPr>
          <w:rFonts w:ascii="Times New Roman" w:eastAsia="Calibri" w:hAnsi="Times New Roman" w:cs="Times New Roman"/>
          <w:b/>
          <w:sz w:val="24"/>
          <w:szCs w:val="24"/>
        </w:rPr>
        <w:t>и в режим „непомощ“ за партньора</w:t>
      </w:r>
      <w:r w:rsidR="002234AA" w:rsidRPr="00C9637A">
        <w:rPr>
          <w:rFonts w:ascii="Times New Roman" w:eastAsia="Calibri" w:hAnsi="Times New Roman" w:cs="Times New Roman"/>
          <w:sz w:val="24"/>
          <w:szCs w:val="24"/>
        </w:rPr>
        <w:t xml:space="preserve">, </w:t>
      </w:r>
      <w:r w:rsidR="007872E0" w:rsidRPr="00C9637A">
        <w:rPr>
          <w:rFonts w:ascii="Times New Roman" w:eastAsia="Calibri" w:hAnsi="Times New Roman" w:cs="Times New Roman"/>
          <w:sz w:val="24"/>
          <w:szCs w:val="24"/>
        </w:rPr>
        <w:t>като за тях са приложими определения условия относно интензитета на помощта</w:t>
      </w:r>
      <w:r w:rsidR="002234AA" w:rsidRPr="00C9637A">
        <w:rPr>
          <w:rFonts w:ascii="Times New Roman" w:eastAsia="Calibri" w:hAnsi="Times New Roman" w:cs="Times New Roman"/>
          <w:sz w:val="24"/>
          <w:szCs w:val="24"/>
        </w:rPr>
        <w:t>, съгласно т. 10. „Процент на съфинансиране“ от Условията за кандидатстване</w:t>
      </w:r>
      <w:r w:rsidR="007872E0" w:rsidRPr="00C9637A">
        <w:rPr>
          <w:rFonts w:ascii="Times New Roman" w:eastAsia="Calibri" w:hAnsi="Times New Roman" w:cs="Times New Roman"/>
          <w:sz w:val="24"/>
          <w:szCs w:val="24"/>
        </w:rPr>
        <w:t>.</w:t>
      </w:r>
    </w:p>
    <w:p w14:paraId="6386ABB9" w14:textId="77777777" w:rsidR="00F3571B" w:rsidRPr="00C9637A" w:rsidRDefault="00F3571B" w:rsidP="002234AA">
      <w:pPr>
        <w:spacing w:before="120" w:after="0" w:line="259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4076C66D" w14:textId="77777777" w:rsidR="00F3571B" w:rsidRPr="00C9637A" w:rsidRDefault="00F3571B" w:rsidP="003A316E">
      <w:pPr>
        <w:spacing w:before="120" w:after="0" w:line="259" w:lineRule="auto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14:paraId="27A724DB" w14:textId="0792342C" w:rsidR="00DF7E72" w:rsidRPr="00C9637A" w:rsidRDefault="000218BC" w:rsidP="003A316E">
      <w:pPr>
        <w:spacing w:before="120" w:after="0" w:line="259" w:lineRule="auto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C9637A">
        <w:rPr>
          <w:rFonts w:ascii="Times New Roman" w:eastAsia="Calibri" w:hAnsi="Times New Roman" w:cs="Times New Roman"/>
          <w:b/>
          <w:sz w:val="24"/>
          <w:szCs w:val="24"/>
        </w:rPr>
        <w:t>7</w:t>
      </w:r>
      <w:r w:rsidR="00DF7E72" w:rsidRPr="00C9637A">
        <w:rPr>
          <w:rFonts w:ascii="Times New Roman" w:eastAsia="Calibri" w:hAnsi="Times New Roman" w:cs="Times New Roman"/>
          <w:b/>
          <w:sz w:val="24"/>
          <w:szCs w:val="24"/>
        </w:rPr>
        <w:t>.1. Добавяне на разходи</w:t>
      </w:r>
    </w:p>
    <w:p w14:paraId="523DB68E" w14:textId="29AC21C5" w:rsidR="00605334" w:rsidRPr="00C9637A" w:rsidRDefault="00605334" w:rsidP="003A316E">
      <w:pPr>
        <w:spacing w:before="120" w:after="0" w:line="259" w:lineRule="auto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14:paraId="24914CFD" w14:textId="77777777" w:rsidR="00605334" w:rsidRPr="00C9637A" w:rsidRDefault="00622641" w:rsidP="003A316E">
      <w:pPr>
        <w:spacing w:before="120" w:after="0" w:line="259" w:lineRule="auto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C9637A">
        <w:rPr>
          <w:rFonts w:ascii="Times New Roman" w:eastAsia="Times New Roman" w:hAnsi="Times New Roman" w:cs="Times New Roman"/>
          <w:noProof/>
          <w:sz w:val="24"/>
          <w:szCs w:val="24"/>
          <w:lang w:eastAsia="bg-BG"/>
        </w:rPr>
        <w:lastRenderedPageBreak/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1B8DAE43" wp14:editId="25631037">
                <wp:simplePos x="0" y="0"/>
                <wp:positionH relativeFrom="leftMargin">
                  <wp:posOffset>650556</wp:posOffset>
                </wp:positionH>
                <wp:positionV relativeFrom="paragraph">
                  <wp:posOffset>541378</wp:posOffset>
                </wp:positionV>
                <wp:extent cx="236364" cy="347240"/>
                <wp:effectExtent l="0" t="38100" r="30480" b="53340"/>
                <wp:wrapNone/>
                <wp:docPr id="26" name="Right Arrow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6364" cy="347240"/>
                        </a:xfrm>
                        <a:prstGeom prst="rightArrow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1542DB6" w14:textId="77777777" w:rsidR="00A304FE" w:rsidRPr="00605334" w:rsidRDefault="00A304FE" w:rsidP="00605334">
                            <w:pPr>
                              <w:jc w:val="center"/>
                              <w:rPr>
                                <w:color w:val="000000"/>
                                <w:sz w:val="12"/>
                                <w:szCs w:val="12"/>
                              </w:rPr>
                            </w:pPr>
                            <w:r w:rsidRPr="00605334">
                              <w:rPr>
                                <w:color w:val="000000"/>
                                <w:sz w:val="12"/>
                                <w:szCs w:val="12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w14:anchorId="1B8DAE43" id="Right Arrow 26" o:spid="_x0000_s1037" type="#_x0000_t13" style="position:absolute;left:0;text-align:left;margin-left:51.2pt;margin-top:42.65pt;width:18.6pt;height:27.35pt;z-index:251688960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" adj="10800" filled="f" strokecolor="red" strokeweight="1pt">
                <v:textbox>
                  <w:txbxContent>
                    <w:p w14:paraId="41542DB6" w14:textId="77777777" w:rsidR="00A304FE" w:rsidRPr="00605334" w:rsidRDefault="00A304FE" w:rsidP="00605334">
                      <w:pPr>
                        <w:jc w:val="center"/>
                        <w:rPr>
                          <w:color w:val="000000"/>
                          <w:sz w:val="12"/>
                          <w:szCs w:val="12"/>
                        </w:rPr>
                      </w:pPr>
                      <w:r w:rsidRPr="00605334">
                        <w:rPr>
                          <w:color w:val="000000"/>
                          <w:sz w:val="12"/>
                          <w:szCs w:val="12"/>
                        </w:rPr>
                        <w:t>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9637A">
        <w:rPr>
          <w:rFonts w:ascii="Times New Roman" w:eastAsia="Times New Roman" w:hAnsi="Times New Roman" w:cs="Times New Roman"/>
          <w:noProof/>
          <w:sz w:val="24"/>
          <w:szCs w:val="24"/>
          <w:lang w:eastAsia="bg-BG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471D995" wp14:editId="7EB50D88">
                <wp:simplePos x="0" y="0"/>
                <wp:positionH relativeFrom="column">
                  <wp:posOffset>1231</wp:posOffset>
                </wp:positionH>
                <wp:positionV relativeFrom="paragraph">
                  <wp:posOffset>735887</wp:posOffset>
                </wp:positionV>
                <wp:extent cx="1695691" cy="185195"/>
                <wp:effectExtent l="0" t="0" r="19050" b="24765"/>
                <wp:wrapNone/>
                <wp:docPr id="51" name="Rectangl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95691" cy="18519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rect w14:anchorId="3757B7F5" id="Rectangle 51" o:spid="_x0000_s1026" style="position:absolute;margin-left:.1pt;margin-top:57.95pt;width:133.5pt;height:14.6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" filled="f" strokecolor="red" strokeweight="2pt"/>
            </w:pict>
          </mc:Fallback>
        </mc:AlternateContent>
      </w:r>
      <w:r w:rsidRPr="00C9637A">
        <w:rPr>
          <w:rFonts w:ascii="Times New Roman" w:eastAsia="Times New Roman" w:hAnsi="Times New Roman" w:cs="Times New Roman"/>
          <w:noProof/>
          <w:sz w:val="24"/>
          <w:szCs w:val="24"/>
          <w:lang w:eastAsia="bg-BG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02D50389" wp14:editId="40F54C40">
                <wp:simplePos x="0" y="0"/>
                <wp:positionH relativeFrom="column">
                  <wp:posOffset>-278235</wp:posOffset>
                </wp:positionH>
                <wp:positionV relativeFrom="paragraph">
                  <wp:posOffset>891976</wp:posOffset>
                </wp:positionV>
                <wp:extent cx="265430" cy="376177"/>
                <wp:effectExtent l="0" t="38100" r="39370" b="62230"/>
                <wp:wrapNone/>
                <wp:docPr id="49" name="Right Arrow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5430" cy="376177"/>
                        </a:xfrm>
                        <a:prstGeom prst="rightArrow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DD221A7" w14:textId="77777777" w:rsidR="00A304FE" w:rsidRPr="003E4CCF" w:rsidRDefault="00A304FE" w:rsidP="00605334">
                            <w:pPr>
                              <w:jc w:val="center"/>
                              <w:rPr>
                                <w:sz w:val="12"/>
                                <w:szCs w:val="12"/>
                                <w:lang w:val="en-US"/>
                              </w:rPr>
                            </w:pPr>
                            <w:r w:rsidRPr="00605334">
                              <w:rPr>
                                <w:color w:val="000000"/>
                                <w:sz w:val="12"/>
                                <w:szCs w:val="12"/>
                                <w:lang w:val="en-US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w14:anchorId="02D50389" id="Right Arrow 49" o:spid="_x0000_s1038" type="#_x0000_t13" style="position:absolute;left:0;text-align:left;margin-left:-21.9pt;margin-top:70.25pt;width:20.9pt;height:29.6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" adj="10800" filled="f" strokecolor="red" strokeweight="1pt">
                <v:textbox>
                  <w:txbxContent>
                    <w:p w14:paraId="6DD221A7" w14:textId="77777777" w:rsidR="00A304FE" w:rsidRPr="003E4CCF" w:rsidRDefault="00A304FE" w:rsidP="00605334">
                      <w:pPr>
                        <w:jc w:val="center"/>
                        <w:rPr>
                          <w:sz w:val="12"/>
                          <w:szCs w:val="12"/>
                          <w:lang w:val="en-US"/>
                        </w:rPr>
                      </w:pPr>
                      <w:r w:rsidRPr="00605334">
                        <w:rPr>
                          <w:color w:val="000000"/>
                          <w:sz w:val="12"/>
                          <w:szCs w:val="12"/>
                          <w:lang w:val="en-US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Pr="00C9637A">
        <w:rPr>
          <w:rFonts w:ascii="Times New Roman" w:eastAsia="Times New Roman" w:hAnsi="Times New Roman" w:cs="Times New Roman"/>
          <w:noProof/>
          <w:sz w:val="24"/>
          <w:szCs w:val="24"/>
          <w:lang w:eastAsia="bg-BG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1D7B16E9" wp14:editId="162AA317">
                <wp:simplePos x="0" y="0"/>
                <wp:positionH relativeFrom="column">
                  <wp:posOffset>20531</wp:posOffset>
                </wp:positionH>
                <wp:positionV relativeFrom="paragraph">
                  <wp:posOffset>909814</wp:posOffset>
                </wp:positionV>
                <wp:extent cx="3321935" cy="399326"/>
                <wp:effectExtent l="0" t="0" r="12065" b="20320"/>
                <wp:wrapNone/>
                <wp:docPr id="52" name="Rectangle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21935" cy="39932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rect w14:anchorId="5266ADF0" id="Rectangle 52" o:spid="_x0000_s1026" style="position:absolute;margin-left:1.6pt;margin-top:71.65pt;width:261.55pt;height:31.45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" filled="f" strokecolor="red" strokeweight="2pt"/>
            </w:pict>
          </mc:Fallback>
        </mc:AlternateContent>
      </w:r>
      <w:r w:rsidRPr="00C9637A">
        <w:rPr>
          <w:noProof/>
        </w:rPr>
        <w:t xml:space="preserve"> </w:t>
      </w:r>
      <w:r w:rsidR="00207CB4" w:rsidRPr="00C9637A">
        <w:rPr>
          <w:noProof/>
          <w:lang w:eastAsia="bg-BG"/>
        </w:rPr>
        <w:drawing>
          <wp:inline distT="0" distB="0" distL="0" distR="0" wp14:anchorId="7CBF76E7" wp14:editId="58417C0B">
            <wp:extent cx="5760720" cy="4947285"/>
            <wp:effectExtent l="0" t="0" r="0" b="571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947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4352DC" w14:textId="77777777" w:rsidR="00605334" w:rsidRPr="00C9637A" w:rsidRDefault="00605334" w:rsidP="003A316E">
      <w:pPr>
        <w:spacing w:before="120" w:after="0" w:line="259" w:lineRule="auto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14:paraId="32CEB0AB" w14:textId="77777777" w:rsidR="00F3571B" w:rsidRPr="00C9637A" w:rsidRDefault="00F3571B" w:rsidP="00F3571B">
      <w:pPr>
        <w:spacing w:before="120" w:after="0" w:line="259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В бюджета на процедурата разходите са </w:t>
      </w:r>
      <w:r w:rsidR="005401E5" w:rsidRPr="00C9637A">
        <w:rPr>
          <w:rFonts w:ascii="Times New Roman" w:eastAsia="Calibri" w:hAnsi="Times New Roman" w:cs="Times New Roman"/>
          <w:sz w:val="24"/>
          <w:szCs w:val="24"/>
        </w:rPr>
        <w:t>в два раздела,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CC403A" w:rsidRPr="00C9637A">
        <w:rPr>
          <w:rFonts w:ascii="Times New Roman" w:eastAsia="Calibri" w:hAnsi="Times New Roman" w:cs="Times New Roman"/>
          <w:sz w:val="24"/>
          <w:szCs w:val="24"/>
        </w:rPr>
        <w:t>както следва</w:t>
      </w:r>
      <w:r w:rsidRPr="00C9637A">
        <w:rPr>
          <w:rFonts w:ascii="Times New Roman" w:eastAsia="Calibri" w:hAnsi="Times New Roman" w:cs="Times New Roman"/>
          <w:sz w:val="24"/>
          <w:szCs w:val="24"/>
        </w:rPr>
        <w:t>:</w:t>
      </w:r>
    </w:p>
    <w:p w14:paraId="3E5C5594" w14:textId="77777777" w:rsidR="00F3571B" w:rsidRPr="00C9637A" w:rsidRDefault="00F3571B" w:rsidP="00F3571B">
      <w:pPr>
        <w:spacing w:before="120" w:after="0" w:line="259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774BF736" w14:textId="77777777" w:rsidR="00F3571B" w:rsidRPr="00C9637A" w:rsidRDefault="00F3571B" w:rsidP="00F3571B">
      <w:pPr>
        <w:spacing w:before="120" w:after="0" w:line="259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>•</w:t>
      </w:r>
      <w:r w:rsidRPr="00C9637A">
        <w:rPr>
          <w:rFonts w:ascii="Times New Roman" w:eastAsia="Calibri" w:hAnsi="Times New Roman" w:cs="Times New Roman"/>
          <w:sz w:val="24"/>
          <w:szCs w:val="24"/>
        </w:rPr>
        <w:tab/>
        <w:t>Стрелка № 1 за разходи от</w:t>
      </w:r>
      <w:r w:rsidR="00622641" w:rsidRPr="00C9637A">
        <w:rPr>
          <w:rFonts w:ascii="Times New Roman" w:eastAsia="Calibri" w:hAnsi="Times New Roman" w:cs="Times New Roman"/>
          <w:sz w:val="24"/>
          <w:szCs w:val="24"/>
        </w:rPr>
        <w:t xml:space="preserve"> първо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 ниво (</w:t>
      </w:r>
      <w:r w:rsidR="00622641" w:rsidRPr="00C9637A">
        <w:rPr>
          <w:rFonts w:ascii="Times New Roman" w:eastAsia="Calibri" w:hAnsi="Times New Roman" w:cs="Times New Roman"/>
          <w:sz w:val="24"/>
          <w:szCs w:val="24"/>
        </w:rPr>
        <w:t xml:space="preserve">раздел 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I. РАЗХОДИ ЗА </w:t>
      </w:r>
      <w:r w:rsidR="005401E5" w:rsidRPr="00C9637A">
        <w:rPr>
          <w:rFonts w:ascii="Times New Roman" w:eastAsia="Calibri" w:hAnsi="Times New Roman" w:cs="Times New Roman"/>
          <w:sz w:val="24"/>
          <w:szCs w:val="24"/>
        </w:rPr>
        <w:t xml:space="preserve">ПЕРСОНАЛ и </w:t>
      </w:r>
      <w:r w:rsidR="00622641" w:rsidRPr="00C9637A">
        <w:rPr>
          <w:rFonts w:ascii="Times New Roman" w:eastAsia="Calibri" w:hAnsi="Times New Roman" w:cs="Times New Roman"/>
          <w:sz w:val="24"/>
          <w:szCs w:val="24"/>
        </w:rPr>
        <w:t xml:space="preserve">раздел </w:t>
      </w:r>
      <w:r w:rsidR="00EC3B1C" w:rsidRPr="00C9637A">
        <w:rPr>
          <w:rFonts w:ascii="Times New Roman" w:eastAsia="Calibri" w:hAnsi="Times New Roman" w:cs="Times New Roman"/>
          <w:sz w:val="24"/>
          <w:szCs w:val="24"/>
        </w:rPr>
        <w:t xml:space="preserve">II. </w:t>
      </w:r>
      <w:r w:rsidR="005401E5" w:rsidRPr="00C9637A">
        <w:rPr>
          <w:rFonts w:ascii="Times New Roman" w:eastAsia="Calibri" w:hAnsi="Times New Roman" w:cs="Times New Roman"/>
          <w:sz w:val="24"/>
          <w:szCs w:val="24"/>
        </w:rPr>
        <w:t>ЕДИННА СТАВКА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); </w:t>
      </w:r>
    </w:p>
    <w:p w14:paraId="3857DAC3" w14:textId="7225E9A2" w:rsidR="00F3571B" w:rsidRPr="00C9637A" w:rsidRDefault="00F3571B" w:rsidP="00F3571B">
      <w:pPr>
        <w:spacing w:before="120" w:after="0" w:line="259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>•</w:t>
      </w:r>
      <w:r w:rsidRPr="00C9637A">
        <w:rPr>
          <w:rFonts w:ascii="Times New Roman" w:eastAsia="Calibri" w:hAnsi="Times New Roman" w:cs="Times New Roman"/>
          <w:sz w:val="24"/>
          <w:szCs w:val="24"/>
        </w:rPr>
        <w:tab/>
        <w:t>Стрелка № 2 за разходи от</w:t>
      </w:r>
      <w:r w:rsidR="00622641" w:rsidRPr="00C9637A">
        <w:rPr>
          <w:rFonts w:ascii="Times New Roman" w:eastAsia="Calibri" w:hAnsi="Times New Roman" w:cs="Times New Roman"/>
          <w:sz w:val="24"/>
          <w:szCs w:val="24"/>
        </w:rPr>
        <w:t xml:space="preserve"> второ</w:t>
      </w:r>
      <w:r w:rsidR="006627AF" w:rsidRPr="00C9637A">
        <w:rPr>
          <w:rFonts w:ascii="Times New Roman" w:eastAsia="Calibri" w:hAnsi="Times New Roman" w:cs="Times New Roman"/>
          <w:sz w:val="24"/>
          <w:szCs w:val="24"/>
        </w:rPr>
        <w:t xml:space="preserve"> ниво,</w:t>
      </w:r>
      <w:r w:rsidR="00207CB4" w:rsidRPr="00C9637A">
        <w:rPr>
          <w:rFonts w:ascii="Times New Roman" w:eastAsia="Calibri" w:hAnsi="Times New Roman" w:cs="Times New Roman"/>
          <w:sz w:val="24"/>
          <w:szCs w:val="24"/>
        </w:rPr>
        <w:t xml:space="preserve"> които разпределят разходите за кандидата и партньора и по категории „индустриални научни изследвания“ или „експериментално развитие“.</w:t>
      </w:r>
    </w:p>
    <w:p w14:paraId="1D704654" w14:textId="77777777" w:rsidR="00622641" w:rsidRPr="00C9637A" w:rsidRDefault="00F3571B" w:rsidP="00F3571B">
      <w:pPr>
        <w:spacing w:before="120" w:after="0" w:line="259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>•</w:t>
      </w:r>
      <w:r w:rsidRPr="00C9637A">
        <w:rPr>
          <w:rFonts w:ascii="Times New Roman" w:eastAsia="Calibri" w:hAnsi="Times New Roman" w:cs="Times New Roman"/>
          <w:sz w:val="24"/>
          <w:szCs w:val="24"/>
        </w:rPr>
        <w:tab/>
        <w:t xml:space="preserve">Стрелка № 3 за разходи от </w:t>
      </w:r>
      <w:r w:rsidR="00622641" w:rsidRPr="00C9637A">
        <w:rPr>
          <w:rFonts w:ascii="Times New Roman" w:eastAsia="Calibri" w:hAnsi="Times New Roman" w:cs="Times New Roman"/>
          <w:sz w:val="24"/>
          <w:szCs w:val="24"/>
        </w:rPr>
        <w:t xml:space="preserve">трето </w:t>
      </w:r>
      <w:r w:rsidRPr="00C9637A">
        <w:rPr>
          <w:rFonts w:ascii="Times New Roman" w:eastAsia="Calibri" w:hAnsi="Times New Roman" w:cs="Times New Roman"/>
          <w:sz w:val="24"/>
          <w:szCs w:val="24"/>
        </w:rPr>
        <w:t>ниво 3</w:t>
      </w:r>
      <w:r w:rsidR="00207CB4" w:rsidRPr="00C9637A">
        <w:rPr>
          <w:rFonts w:ascii="Times New Roman" w:eastAsia="Calibri" w:hAnsi="Times New Roman" w:cs="Times New Roman"/>
          <w:sz w:val="24"/>
          <w:szCs w:val="24"/>
        </w:rPr>
        <w:t>, при което се прави разпределение на разходите по дейности от проектното предложение, в зависимост, дали са за Кандидата или Партньора и дали са за категории „индустриални научни изследвания“ или „експериментално развитие“</w:t>
      </w:r>
      <w:r w:rsidR="00622641" w:rsidRPr="00C9637A">
        <w:rPr>
          <w:rFonts w:ascii="Times New Roman" w:eastAsia="Calibri" w:hAnsi="Times New Roman" w:cs="Times New Roman"/>
          <w:sz w:val="24"/>
          <w:szCs w:val="24"/>
        </w:rPr>
        <w:t>.</w:t>
      </w:r>
    </w:p>
    <w:p w14:paraId="7746D609" w14:textId="77777777" w:rsidR="00F3571B" w:rsidRPr="00C9637A" w:rsidRDefault="00622641" w:rsidP="00F3571B">
      <w:pPr>
        <w:spacing w:before="120" w:after="0" w:line="259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b/>
          <w:sz w:val="24"/>
          <w:szCs w:val="24"/>
          <w:u w:val="single"/>
        </w:rPr>
        <w:t xml:space="preserve">Единствено разходите от трето ниво се </w:t>
      </w:r>
      <w:r w:rsidR="004E24B3" w:rsidRPr="00C9637A">
        <w:rPr>
          <w:rFonts w:ascii="Times New Roman" w:eastAsia="Calibri" w:hAnsi="Times New Roman" w:cs="Times New Roman"/>
          <w:b/>
          <w:sz w:val="24"/>
          <w:szCs w:val="24"/>
          <w:u w:val="single"/>
        </w:rPr>
        <w:t>попълват от Кандидата</w:t>
      </w:r>
      <w:r w:rsidRPr="00C9637A">
        <w:rPr>
          <w:rFonts w:ascii="Times New Roman" w:eastAsia="Calibri" w:hAnsi="Times New Roman" w:cs="Times New Roman"/>
          <w:b/>
          <w:sz w:val="24"/>
          <w:szCs w:val="24"/>
          <w:u w:val="single"/>
        </w:rPr>
        <w:t>/Партньора</w:t>
      </w:r>
      <w:r w:rsidR="00F3571B" w:rsidRPr="00C9637A">
        <w:rPr>
          <w:rFonts w:ascii="Times New Roman" w:eastAsia="Calibri" w:hAnsi="Times New Roman" w:cs="Times New Roman"/>
          <w:b/>
          <w:sz w:val="24"/>
          <w:szCs w:val="24"/>
          <w:u w:val="single"/>
        </w:rPr>
        <w:t>.</w:t>
      </w:r>
    </w:p>
    <w:p w14:paraId="738E0915" w14:textId="77777777" w:rsidR="00DF7E72" w:rsidRPr="00C9637A" w:rsidRDefault="00DF7E72" w:rsidP="003A316E">
      <w:pPr>
        <w:spacing w:before="120" w:after="0" w:line="259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2AFF6789" w14:textId="3555529F" w:rsidR="00315A8F" w:rsidRPr="00C9637A" w:rsidRDefault="00315A8F" w:rsidP="003A316E">
      <w:pPr>
        <w:spacing w:before="120" w:after="0" w:line="259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lastRenderedPageBreak/>
        <w:t>Добавяне</w:t>
      </w:r>
      <w:r w:rsidR="003B24F2" w:rsidRPr="00C9637A">
        <w:rPr>
          <w:rFonts w:ascii="Times New Roman" w:eastAsia="Calibri" w:hAnsi="Times New Roman" w:cs="Times New Roman"/>
          <w:sz w:val="24"/>
          <w:szCs w:val="24"/>
        </w:rPr>
        <w:t>то на разход на 3-то ниво се извършва</w:t>
      </w:r>
      <w:r w:rsidR="00166539" w:rsidRPr="00C9637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C9637A">
        <w:rPr>
          <w:rFonts w:ascii="Times New Roman" w:eastAsia="Calibri" w:hAnsi="Times New Roman" w:cs="Times New Roman"/>
          <w:sz w:val="24"/>
          <w:szCs w:val="24"/>
        </w:rPr>
        <w:t>чр</w:t>
      </w:r>
      <w:r w:rsidR="003A316E" w:rsidRPr="00C9637A">
        <w:rPr>
          <w:rFonts w:ascii="Times New Roman" w:eastAsia="Calibri" w:hAnsi="Times New Roman" w:cs="Times New Roman"/>
          <w:sz w:val="24"/>
          <w:szCs w:val="24"/>
        </w:rPr>
        <w:t xml:space="preserve">ез </w:t>
      </w:r>
      <w:r w:rsidR="00166539" w:rsidRPr="00C9637A">
        <w:rPr>
          <w:rFonts w:ascii="Times New Roman" w:eastAsia="Calibri" w:hAnsi="Times New Roman" w:cs="Times New Roman"/>
          <w:sz w:val="24"/>
          <w:szCs w:val="24"/>
        </w:rPr>
        <w:t xml:space="preserve">бутона </w:t>
      </w:r>
      <w:r w:rsidR="003A316E" w:rsidRPr="00C9637A">
        <w:rPr>
          <w:rFonts w:ascii="Times New Roman" w:eastAsia="Calibri" w:hAnsi="Times New Roman" w:cs="Times New Roman"/>
          <w:sz w:val="24"/>
          <w:szCs w:val="24"/>
        </w:rPr>
        <w:t>„Добави</w:t>
      </w:r>
      <w:r w:rsidR="006D2CE4" w:rsidRPr="00C9637A">
        <w:rPr>
          <w:rFonts w:ascii="Times New Roman" w:eastAsia="Calibri" w:hAnsi="Times New Roman" w:cs="Times New Roman"/>
          <w:sz w:val="24"/>
          <w:szCs w:val="24"/>
        </w:rPr>
        <w:t>“</w:t>
      </w:r>
      <w:r w:rsidR="006627AF" w:rsidRPr="00C9637A">
        <w:rPr>
          <w:rFonts w:ascii="Times New Roman" w:eastAsia="Calibri" w:hAnsi="Times New Roman" w:cs="Times New Roman"/>
          <w:sz w:val="24"/>
          <w:szCs w:val="24"/>
        </w:rPr>
        <w:t>, който се намира под съответния разход от 2-ро ниво</w:t>
      </w:r>
      <w:r w:rsidR="006D2CE4" w:rsidRPr="00C9637A">
        <w:rPr>
          <w:rFonts w:ascii="Times New Roman" w:eastAsia="Calibri" w:hAnsi="Times New Roman" w:cs="Times New Roman"/>
          <w:sz w:val="24"/>
          <w:szCs w:val="24"/>
        </w:rPr>
        <w:t>:</w:t>
      </w:r>
    </w:p>
    <w:bookmarkStart w:id="14" w:name="_Toc39139350"/>
    <w:p w14:paraId="2333C4D1" w14:textId="02F32165" w:rsidR="00B63B88" w:rsidRPr="00C9637A" w:rsidRDefault="006627AF" w:rsidP="002234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Times New Roman" w:hAnsi="Times New Roman" w:cs="Times New Roman"/>
          <w:noProof/>
          <w:sz w:val="24"/>
          <w:szCs w:val="24"/>
          <w:lang w:eastAsia="bg-BG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4454E0F4" wp14:editId="2E018329">
                <wp:simplePos x="0" y="0"/>
                <wp:positionH relativeFrom="margin">
                  <wp:align>left</wp:align>
                </wp:positionH>
                <wp:positionV relativeFrom="paragraph">
                  <wp:posOffset>972744</wp:posOffset>
                </wp:positionV>
                <wp:extent cx="599846" cy="299923"/>
                <wp:effectExtent l="0" t="0" r="10160" b="24130"/>
                <wp:wrapNone/>
                <wp:docPr id="42" name="Rectangl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9846" cy="29992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rect w14:anchorId="21126F0B" id="Rectangle 42" o:spid="_x0000_s1026" style="position:absolute;margin-left:0;margin-top:76.6pt;width:47.25pt;height:23.6pt;z-index:25173401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" filled="f" strokecolor="red" strokeweight="2pt">
                <w10:wrap anchorx="margin"/>
              </v:rect>
            </w:pict>
          </mc:Fallback>
        </mc:AlternateContent>
      </w:r>
      <w:r w:rsidRPr="00C9637A"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drawing>
          <wp:inline distT="0" distB="0" distL="0" distR="0" wp14:anchorId="1DE537CA" wp14:editId="7FDC8800">
            <wp:extent cx="5760720" cy="1273175"/>
            <wp:effectExtent l="0" t="0" r="0" b="3175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273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125BCC" w14:textId="77777777" w:rsidR="00095F6C" w:rsidRPr="00C9637A" w:rsidRDefault="002234AA" w:rsidP="00095F6C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>При попълване</w:t>
      </w:r>
      <w:r w:rsidR="00C70B83" w:rsidRPr="00C9637A">
        <w:rPr>
          <w:rFonts w:ascii="Times New Roman" w:eastAsia="Calibri" w:hAnsi="Times New Roman" w:cs="Times New Roman"/>
          <w:sz w:val="24"/>
          <w:szCs w:val="24"/>
        </w:rPr>
        <w:t xml:space="preserve"> на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 разходи </w:t>
      </w:r>
      <w:r w:rsidR="00C70B83" w:rsidRPr="00C9637A">
        <w:rPr>
          <w:rFonts w:ascii="Times New Roman" w:eastAsia="Calibri" w:hAnsi="Times New Roman" w:cs="Times New Roman"/>
          <w:sz w:val="24"/>
          <w:szCs w:val="24"/>
        </w:rPr>
        <w:t xml:space="preserve">за възнаграждение 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от раздели от 1 до </w:t>
      </w:r>
      <w:r w:rsidR="00622641" w:rsidRPr="00C9637A">
        <w:rPr>
          <w:rFonts w:ascii="Times New Roman" w:eastAsia="Calibri" w:hAnsi="Times New Roman" w:cs="Times New Roman"/>
          <w:sz w:val="24"/>
          <w:szCs w:val="24"/>
        </w:rPr>
        <w:t>4</w:t>
      </w:r>
      <w:r w:rsidR="00C70B83" w:rsidRPr="00C9637A">
        <w:rPr>
          <w:rFonts w:ascii="Times New Roman" w:eastAsia="Calibri" w:hAnsi="Times New Roman" w:cs="Times New Roman"/>
          <w:sz w:val="24"/>
          <w:szCs w:val="24"/>
        </w:rPr>
        <w:t>, следва да се попълват аналогично и разходите от раздели 5 до 8.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 в раздел „Бюджет“, от Формуляра за кандидатстване, следва да </w:t>
      </w:r>
      <w:r w:rsidR="00063EAD" w:rsidRPr="00C9637A">
        <w:rPr>
          <w:rFonts w:ascii="Times New Roman" w:eastAsia="Calibri" w:hAnsi="Times New Roman" w:cs="Times New Roman"/>
          <w:sz w:val="24"/>
          <w:szCs w:val="24"/>
        </w:rPr>
        <w:t xml:space="preserve">се разпределят </w:t>
      </w:r>
      <w:r w:rsidR="00622641" w:rsidRPr="00C9637A">
        <w:rPr>
          <w:rFonts w:ascii="Times New Roman" w:eastAsia="Calibri" w:hAnsi="Times New Roman" w:cs="Times New Roman"/>
          <w:sz w:val="24"/>
          <w:szCs w:val="24"/>
        </w:rPr>
        <w:t>за</w:t>
      </w:r>
      <w:r w:rsidR="00063EAD" w:rsidRPr="00C9637A">
        <w:rPr>
          <w:rFonts w:ascii="Times New Roman" w:eastAsia="Calibri" w:hAnsi="Times New Roman" w:cs="Times New Roman"/>
          <w:sz w:val="24"/>
          <w:szCs w:val="24"/>
        </w:rPr>
        <w:t xml:space="preserve"> Кандидата </w:t>
      </w:r>
      <w:r w:rsidR="00622641" w:rsidRPr="00C9637A">
        <w:rPr>
          <w:rFonts w:ascii="Times New Roman" w:eastAsia="Calibri" w:hAnsi="Times New Roman" w:cs="Times New Roman"/>
          <w:sz w:val="24"/>
          <w:szCs w:val="24"/>
        </w:rPr>
        <w:t xml:space="preserve">и Партньора и 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по допустими дейности, като </w:t>
      </w:r>
      <w:r w:rsidR="00063EAD" w:rsidRPr="00C9637A">
        <w:rPr>
          <w:rFonts w:ascii="Times New Roman" w:eastAsia="Calibri" w:hAnsi="Times New Roman" w:cs="Times New Roman"/>
          <w:sz w:val="24"/>
          <w:szCs w:val="24"/>
        </w:rPr>
        <w:t xml:space="preserve">се 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добави бюджетен ред от трето ниво (1.1, 1.2, </w:t>
      </w:r>
      <w:r w:rsidR="00063EAD" w:rsidRPr="00C9637A">
        <w:rPr>
          <w:rFonts w:ascii="Times New Roman" w:eastAsia="Calibri" w:hAnsi="Times New Roman" w:cs="Times New Roman"/>
          <w:sz w:val="24"/>
          <w:szCs w:val="24"/>
        </w:rPr>
        <w:t>2.</w:t>
      </w:r>
      <w:r w:rsidRPr="00C9637A">
        <w:rPr>
          <w:rFonts w:ascii="Times New Roman" w:eastAsia="Calibri" w:hAnsi="Times New Roman" w:cs="Times New Roman"/>
          <w:sz w:val="24"/>
          <w:szCs w:val="24"/>
        </w:rPr>
        <w:t>1</w:t>
      </w:r>
      <w:r w:rsidR="00063EAD" w:rsidRPr="00C9637A">
        <w:rPr>
          <w:rFonts w:ascii="Times New Roman" w:eastAsia="Calibri" w:hAnsi="Times New Roman" w:cs="Times New Roman"/>
          <w:sz w:val="24"/>
          <w:szCs w:val="24"/>
        </w:rPr>
        <w:t>, 2</w:t>
      </w:r>
      <w:r w:rsidRPr="00C9637A">
        <w:rPr>
          <w:rFonts w:ascii="Times New Roman" w:eastAsia="Calibri" w:hAnsi="Times New Roman" w:cs="Times New Roman"/>
          <w:sz w:val="24"/>
          <w:szCs w:val="24"/>
        </w:rPr>
        <w:t>.</w:t>
      </w:r>
      <w:r w:rsidR="00063EAD" w:rsidRPr="00C9637A">
        <w:rPr>
          <w:rFonts w:ascii="Times New Roman" w:eastAsia="Calibri" w:hAnsi="Times New Roman" w:cs="Times New Roman"/>
          <w:sz w:val="24"/>
          <w:szCs w:val="24"/>
        </w:rPr>
        <w:t>2, 2.</w:t>
      </w:r>
      <w:r w:rsidRPr="00C9637A">
        <w:rPr>
          <w:rFonts w:ascii="Times New Roman" w:eastAsia="Calibri" w:hAnsi="Times New Roman" w:cs="Times New Roman"/>
          <w:sz w:val="24"/>
          <w:szCs w:val="24"/>
        </w:rPr>
        <w:t>3 и пр.) за всяка от допустимите дейности, за които е приложим този разход</w:t>
      </w:r>
      <w:r w:rsidR="00063EAD" w:rsidRPr="00C9637A">
        <w:rPr>
          <w:rFonts w:ascii="Times New Roman" w:eastAsia="Calibri" w:hAnsi="Times New Roman" w:cs="Times New Roman"/>
          <w:sz w:val="24"/>
          <w:szCs w:val="24"/>
        </w:rPr>
        <w:t>, като се следват ограниченията посочени в раздел 14.2. „Допустими разходи“ от Условията за кандидатстване</w:t>
      </w:r>
      <w:r w:rsidRPr="00C9637A">
        <w:rPr>
          <w:rFonts w:ascii="Times New Roman" w:eastAsia="Calibri" w:hAnsi="Times New Roman" w:cs="Times New Roman"/>
          <w:sz w:val="24"/>
          <w:szCs w:val="24"/>
        </w:rPr>
        <w:t>.</w:t>
      </w:r>
      <w:r w:rsidR="00095F6C" w:rsidRPr="00C9637A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14:paraId="1F585ABB" w14:textId="77777777" w:rsidR="00095F6C" w:rsidRPr="00C9637A" w:rsidRDefault="00095F6C" w:rsidP="00095F6C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Натиснете бутона „Добави“, който се намира под всеки бюджетен раздел, за да попълните съответния вид разход </w:t>
      </w:r>
      <w:r w:rsidR="00C70B83" w:rsidRPr="00C9637A">
        <w:rPr>
          <w:rFonts w:ascii="Times New Roman" w:eastAsia="Calibri" w:hAnsi="Times New Roman" w:cs="Times New Roman"/>
          <w:sz w:val="24"/>
          <w:szCs w:val="24"/>
        </w:rPr>
        <w:t xml:space="preserve">относим 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за </w:t>
      </w:r>
      <w:r w:rsidR="00C70B83" w:rsidRPr="00C9637A">
        <w:rPr>
          <w:rFonts w:ascii="Times New Roman" w:eastAsia="Calibri" w:hAnsi="Times New Roman" w:cs="Times New Roman"/>
          <w:sz w:val="24"/>
          <w:szCs w:val="24"/>
        </w:rPr>
        <w:t>съответната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 допустима дейност. Във появилото се поле, копирайте и поставете бюджетния раздел и добавете</w:t>
      </w:r>
      <w:r w:rsidR="00A54A69" w:rsidRPr="00C9637A">
        <w:rPr>
          <w:rFonts w:ascii="Times New Roman" w:eastAsia="Calibri" w:hAnsi="Times New Roman" w:cs="Times New Roman"/>
          <w:sz w:val="24"/>
          <w:szCs w:val="24"/>
        </w:rPr>
        <w:t xml:space="preserve"> „ЗА </w:t>
      </w:r>
      <w:r w:rsidR="00C70B83" w:rsidRPr="00C9637A">
        <w:rPr>
          <w:rFonts w:ascii="Times New Roman" w:eastAsia="Calibri" w:hAnsi="Times New Roman" w:cs="Times New Roman"/>
          <w:sz w:val="24"/>
          <w:szCs w:val="24"/>
        </w:rPr>
        <w:t>ДЕЙНОСТ …</w:t>
      </w:r>
      <w:r w:rsidR="00A54A69" w:rsidRPr="00C9637A">
        <w:rPr>
          <w:rFonts w:ascii="Times New Roman" w:eastAsia="Calibri" w:hAnsi="Times New Roman" w:cs="Times New Roman"/>
          <w:sz w:val="24"/>
          <w:szCs w:val="24"/>
        </w:rPr>
        <w:t xml:space="preserve">“, като </w:t>
      </w:r>
      <w:r w:rsidRPr="00C9637A">
        <w:rPr>
          <w:rFonts w:ascii="Times New Roman" w:eastAsia="Calibri" w:hAnsi="Times New Roman" w:cs="Times New Roman"/>
          <w:sz w:val="24"/>
          <w:szCs w:val="24"/>
        </w:rPr>
        <w:t>на мястото на многоточието посочите номера на съответната дейност, към която се отнася разхода.</w:t>
      </w:r>
    </w:p>
    <w:p w14:paraId="1B9D8590" w14:textId="77777777" w:rsidR="002234AA" w:rsidRPr="00C9637A" w:rsidRDefault="002234AA" w:rsidP="002234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05199FB0" w14:textId="77777777" w:rsidR="00702CCF" w:rsidRPr="00C9637A" w:rsidRDefault="00702CCF" w:rsidP="00CF510B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430FC328" w14:textId="3FF6E55D" w:rsidR="006A4D43" w:rsidRPr="00C9637A" w:rsidRDefault="000218BC" w:rsidP="006A4D43">
      <w:pPr>
        <w:tabs>
          <w:tab w:val="left" w:pos="142"/>
        </w:tabs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bookmarkStart w:id="15" w:name="_Toc109397213"/>
      <w:r w:rsidRPr="00C9637A">
        <w:rPr>
          <w:rFonts w:ascii="Times New Roman" w:eastAsia="Calibri" w:hAnsi="Times New Roman" w:cs="Times New Roman"/>
          <w:b/>
          <w:sz w:val="24"/>
          <w:szCs w:val="24"/>
        </w:rPr>
        <w:t>7</w:t>
      </w:r>
      <w:r w:rsidR="006A4D43" w:rsidRPr="00C9637A">
        <w:rPr>
          <w:rFonts w:ascii="Times New Roman" w:eastAsia="Calibri" w:hAnsi="Times New Roman" w:cs="Times New Roman"/>
          <w:b/>
          <w:sz w:val="24"/>
          <w:szCs w:val="24"/>
        </w:rPr>
        <w:t>.</w:t>
      </w:r>
      <w:r w:rsidR="006627AF" w:rsidRPr="00C9637A">
        <w:rPr>
          <w:rFonts w:ascii="Times New Roman" w:eastAsia="Calibri" w:hAnsi="Times New Roman" w:cs="Times New Roman"/>
          <w:b/>
          <w:sz w:val="24"/>
          <w:szCs w:val="24"/>
        </w:rPr>
        <w:t>2</w:t>
      </w:r>
      <w:r w:rsidR="006A4D43" w:rsidRPr="00C9637A">
        <w:rPr>
          <w:rFonts w:ascii="Times New Roman" w:eastAsia="Calibri" w:hAnsi="Times New Roman" w:cs="Times New Roman"/>
          <w:b/>
          <w:sz w:val="24"/>
          <w:szCs w:val="24"/>
        </w:rPr>
        <w:t>. Попълване на поле „Детайли“ за въведения ред от трето ниво</w:t>
      </w:r>
    </w:p>
    <w:p w14:paraId="4EBEB36A" w14:textId="77777777" w:rsidR="006A4D43" w:rsidRPr="00C9637A" w:rsidRDefault="006A4D43" w:rsidP="006A4D43">
      <w:pPr>
        <w:spacing w:before="12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За </w:t>
      </w:r>
      <w:r w:rsidR="00D2229C" w:rsidRPr="00C9637A">
        <w:rPr>
          <w:rFonts w:ascii="Times New Roman" w:eastAsia="Calibri" w:hAnsi="Times New Roman" w:cs="Times New Roman"/>
          <w:sz w:val="24"/>
          <w:szCs w:val="24"/>
        </w:rPr>
        <w:t xml:space="preserve">да се добави </w:t>
      </w:r>
      <w:r w:rsidRPr="00C9637A">
        <w:rPr>
          <w:rFonts w:ascii="Times New Roman" w:eastAsia="Calibri" w:hAnsi="Times New Roman" w:cs="Times New Roman"/>
          <w:sz w:val="24"/>
          <w:szCs w:val="24"/>
        </w:rPr>
        <w:t>бюджетен ред</w:t>
      </w:r>
      <w:r w:rsidR="00D2229C" w:rsidRPr="00C9637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C70B83" w:rsidRPr="00C9637A">
        <w:rPr>
          <w:rFonts w:ascii="Times New Roman" w:eastAsia="Calibri" w:hAnsi="Times New Roman" w:cs="Times New Roman"/>
          <w:sz w:val="24"/>
          <w:szCs w:val="24"/>
        </w:rPr>
        <w:t>от трето ниво</w:t>
      </w:r>
      <w:r w:rsidR="00D2229C" w:rsidRPr="00C9637A">
        <w:rPr>
          <w:rFonts w:ascii="Times New Roman" w:eastAsia="Calibri" w:hAnsi="Times New Roman" w:cs="Times New Roman"/>
          <w:sz w:val="24"/>
          <w:szCs w:val="24"/>
        </w:rPr>
        <w:t>(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 1.1.</w:t>
      </w:r>
      <w:r w:rsidR="00D2229C" w:rsidRPr="00C9637A">
        <w:rPr>
          <w:rFonts w:ascii="Times New Roman" w:eastAsia="Calibri" w:hAnsi="Times New Roman" w:cs="Times New Roman"/>
          <w:sz w:val="24"/>
          <w:szCs w:val="24"/>
        </w:rPr>
        <w:t>, 2.1 и т.н.)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, кандидатът следва да избере и въведе поле „Детайли“, както е показано на следния екран: </w:t>
      </w:r>
    </w:p>
    <w:p w14:paraId="04F5DA34" w14:textId="77777777" w:rsidR="00C959B7" w:rsidRPr="00C9637A" w:rsidRDefault="00C959B7" w:rsidP="006A4D43">
      <w:pPr>
        <w:spacing w:before="12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66C0B78F" w14:textId="77777777" w:rsidR="006A4D43" w:rsidRPr="00C9637A" w:rsidRDefault="00C959B7" w:rsidP="00C75E57">
      <w:pPr>
        <w:jc w:val="both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</w:pPr>
      <w:r w:rsidRPr="00C9637A">
        <w:rPr>
          <w:noProof/>
          <w:lang w:eastAsia="bg-BG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6340A336" wp14:editId="41C23A11">
                <wp:simplePos x="0" y="0"/>
                <wp:positionH relativeFrom="column">
                  <wp:posOffset>1958364</wp:posOffset>
                </wp:positionH>
                <wp:positionV relativeFrom="paragraph">
                  <wp:posOffset>1296725</wp:posOffset>
                </wp:positionV>
                <wp:extent cx="329878" cy="156259"/>
                <wp:effectExtent l="0" t="0" r="13335" b="15240"/>
                <wp:wrapNone/>
                <wp:docPr id="56" name="Rectangle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9878" cy="15625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rect w14:anchorId="728B9C93" id="Rectangle 56" o:spid="_x0000_s1026" style="position:absolute;margin-left:154.2pt;margin-top:102.1pt;width:25.95pt;height:12.3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" filled="f" strokecolor="red" strokeweight="2pt"/>
            </w:pict>
          </mc:Fallback>
        </mc:AlternateContent>
      </w:r>
      <w:r w:rsidR="00510ACC" w:rsidRPr="00C9637A">
        <w:rPr>
          <w:noProof/>
        </w:rPr>
        <w:t xml:space="preserve"> </w:t>
      </w:r>
      <w:r w:rsidR="00C70B83" w:rsidRPr="00C9637A">
        <w:rPr>
          <w:noProof/>
          <w:lang w:eastAsia="bg-BG"/>
        </w:rPr>
        <w:drawing>
          <wp:inline distT="0" distB="0" distL="0" distR="0" wp14:anchorId="533A63C9" wp14:editId="0212E60C">
            <wp:extent cx="5760720" cy="1976120"/>
            <wp:effectExtent l="0" t="0" r="0" b="508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76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4ECB69" w14:textId="77777777" w:rsidR="00082D05" w:rsidRPr="00C9637A" w:rsidRDefault="00082D05" w:rsidP="00082D05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lastRenderedPageBreak/>
        <w:t>Системата визуализира нов прозорец на поле „Детайли“ за въведения разход от трето ниво:</w:t>
      </w:r>
    </w:p>
    <w:p w14:paraId="0BDE2230" w14:textId="77777777" w:rsidR="00082D05" w:rsidRPr="00C9637A" w:rsidRDefault="00510ACC" w:rsidP="00510ACC">
      <w:pPr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A100D89" wp14:editId="44E41CEF">
                <wp:simplePos x="0" y="0"/>
                <wp:positionH relativeFrom="margin">
                  <wp:posOffset>-377541</wp:posOffset>
                </wp:positionH>
                <wp:positionV relativeFrom="paragraph">
                  <wp:posOffset>2200840</wp:posOffset>
                </wp:positionV>
                <wp:extent cx="443865" cy="403860"/>
                <wp:effectExtent l="19050" t="57150" r="32385" b="53340"/>
                <wp:wrapNone/>
                <wp:docPr id="45" name="Right Arrow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3865" cy="403860"/>
                        </a:xfrm>
                        <a:prstGeom prst="rightArrow">
                          <a:avLst/>
                        </a:prstGeom>
                        <a:solidFill>
                          <a:schemeClr val="bg1"/>
                        </a:solidFill>
                        <a:ln w="2857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txbx>
                        <w:txbxContent>
                          <w:p w14:paraId="14AC1CD5" w14:textId="77777777" w:rsidR="00A304FE" w:rsidRPr="00E278DC" w:rsidRDefault="00A304FE" w:rsidP="00082D05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12"/>
                              </w:rPr>
                            </w:pPr>
                            <w:r>
                              <w:rPr>
                                <w:b/>
                                <w:sz w:val="12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w14:anchorId="2A100D89" id="Right Arrow 45" o:spid="_x0000_s1039" type="#_x0000_t13" style="position:absolute;left:0;text-align:left;margin-left:-29.75pt;margin-top:173.3pt;width:34.95pt;height:31.8pt;z-index:251684864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" adj="11773" fillcolor="white [3212]" strokecolor="#c0504d [3205]" strokeweight="2.25pt">
                <v:stroke joinstyle="round"/>
                <v:textbox>
                  <w:txbxContent>
                    <w:p w14:paraId="14AC1CD5" w14:textId="77777777" w:rsidR="00A304FE" w:rsidRPr="00E278DC" w:rsidRDefault="00A304FE" w:rsidP="00082D05">
                      <w:pPr>
                        <w:spacing w:after="0" w:line="240" w:lineRule="auto"/>
                        <w:jc w:val="center"/>
                        <w:rPr>
                          <w:b/>
                          <w:sz w:val="12"/>
                        </w:rPr>
                      </w:pPr>
                      <w:r>
                        <w:rPr>
                          <w:b/>
                          <w:sz w:val="12"/>
                        </w:rPr>
                        <w:t>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9637A"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7E36D756" wp14:editId="18EFE845">
                <wp:simplePos x="0" y="0"/>
                <wp:positionH relativeFrom="margin">
                  <wp:align>right</wp:align>
                </wp:positionH>
                <wp:positionV relativeFrom="paragraph">
                  <wp:posOffset>2501510</wp:posOffset>
                </wp:positionV>
                <wp:extent cx="443865" cy="403860"/>
                <wp:effectExtent l="19050" t="57150" r="32385" b="53340"/>
                <wp:wrapNone/>
                <wp:docPr id="46" name="Right Arrow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3865" cy="403860"/>
                        </a:xfrm>
                        <a:prstGeom prst="rightArrow">
                          <a:avLst/>
                        </a:prstGeom>
                        <a:noFill/>
                        <a:ln w="2857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txbx>
                        <w:txbxContent>
                          <w:p w14:paraId="4BF80A76" w14:textId="77777777" w:rsidR="00A304FE" w:rsidRPr="00E278DC" w:rsidRDefault="00A304FE" w:rsidP="00082D05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12"/>
                              </w:rPr>
                            </w:pPr>
                            <w:r>
                              <w:rPr>
                                <w:b/>
                                <w:sz w:val="12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w14:anchorId="7E36D756" id="Right Arrow 46" o:spid="_x0000_s1040" type="#_x0000_t13" style="position:absolute;left:0;text-align:left;margin-left:-16.25pt;margin-top:196.95pt;width:34.95pt;height:31.8pt;z-index:251686912;visibility:visible;mso-wrap-style:square;mso-height-percent:0;mso-wrap-distance-left:9pt;mso-wrap-distance-top:0;mso-wrap-distance-right:9pt;mso-wrap-distance-bottom:0;mso-position-horizontal:right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" adj="11773" filled="f" strokecolor="#c0504d [3205]" strokeweight="2.25pt">
                <v:stroke joinstyle="round"/>
                <v:textbox>
                  <w:txbxContent>
                    <w:p w14:paraId="4BF80A76" w14:textId="77777777" w:rsidR="00A304FE" w:rsidRPr="00E278DC" w:rsidRDefault="00A304FE" w:rsidP="00082D05">
                      <w:pPr>
                        <w:spacing w:after="0" w:line="240" w:lineRule="auto"/>
                        <w:jc w:val="center"/>
                        <w:rPr>
                          <w:b/>
                          <w:sz w:val="12"/>
                        </w:rPr>
                      </w:pPr>
                      <w:r>
                        <w:rPr>
                          <w:b/>
                          <w:sz w:val="12"/>
                        </w:rPr>
                        <w:t>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9637A"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46AE5371" wp14:editId="28C3EE9E">
                <wp:simplePos x="0" y="0"/>
                <wp:positionH relativeFrom="margin">
                  <wp:align>center</wp:align>
                </wp:positionH>
                <wp:positionV relativeFrom="paragraph">
                  <wp:posOffset>666750</wp:posOffset>
                </wp:positionV>
                <wp:extent cx="443865" cy="403860"/>
                <wp:effectExtent l="19050" t="57150" r="32385" b="53340"/>
                <wp:wrapNone/>
                <wp:docPr id="39" name="Right Arrow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3865" cy="403860"/>
                        </a:xfrm>
                        <a:prstGeom prst="rightArrow">
                          <a:avLst/>
                        </a:prstGeom>
                        <a:solidFill>
                          <a:schemeClr val="bg1"/>
                        </a:solidFill>
                        <a:ln w="2857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txbx>
                        <w:txbxContent>
                          <w:p w14:paraId="372423DA" w14:textId="77777777" w:rsidR="00A304FE" w:rsidRPr="00E278DC" w:rsidRDefault="00A304FE" w:rsidP="00082D05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12"/>
                              </w:rPr>
                            </w:pPr>
                            <w:r>
                              <w:rPr>
                                <w:b/>
                                <w:sz w:val="12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w14:anchorId="46AE5371" id="Right Arrow 39" o:spid="_x0000_s1041" type="#_x0000_t13" style="position:absolute;left:0;text-align:left;margin-left:0;margin-top:52.5pt;width:34.95pt;height:31.8pt;z-index:251680768;visibility:visible;mso-wrap-style:square;mso-height-percent:0;mso-wrap-distance-left:9pt;mso-wrap-distance-top:0;mso-wrap-distance-right:9pt;mso-wrap-distance-bottom:0;mso-position-horizontal:center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" adj="11773" fillcolor="white [3212]" strokecolor="#c0504d [3205]" strokeweight="2.25pt">
                <v:stroke joinstyle="round"/>
                <v:textbox>
                  <w:txbxContent>
                    <w:p w14:paraId="372423DA" w14:textId="77777777" w:rsidR="00A304FE" w:rsidRPr="00E278DC" w:rsidRDefault="00A304FE" w:rsidP="00082D05">
                      <w:pPr>
                        <w:spacing w:after="0" w:line="240" w:lineRule="auto"/>
                        <w:jc w:val="center"/>
                        <w:rPr>
                          <w:b/>
                          <w:sz w:val="12"/>
                        </w:rPr>
                      </w:pPr>
                      <w:r>
                        <w:rPr>
                          <w:b/>
                          <w:sz w:val="12"/>
                        </w:rPr>
                        <w:t>2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9637A"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FA5F1B2" wp14:editId="1C3632C0">
                <wp:simplePos x="0" y="0"/>
                <wp:positionH relativeFrom="leftMargin">
                  <wp:posOffset>578777</wp:posOffset>
                </wp:positionH>
                <wp:positionV relativeFrom="paragraph">
                  <wp:posOffset>875556</wp:posOffset>
                </wp:positionV>
                <wp:extent cx="443865" cy="410901"/>
                <wp:effectExtent l="19050" t="57150" r="32385" b="65405"/>
                <wp:wrapNone/>
                <wp:docPr id="44" name="Right Arrow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3865" cy="410901"/>
                        </a:xfrm>
                        <a:prstGeom prst="rightArrow">
                          <a:avLst/>
                        </a:prstGeom>
                        <a:noFill/>
                        <a:ln w="2857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txbx>
                        <w:txbxContent>
                          <w:p w14:paraId="506CAF62" w14:textId="77777777" w:rsidR="00A304FE" w:rsidRPr="00E278DC" w:rsidRDefault="00A304FE" w:rsidP="00082D05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12"/>
                              </w:rPr>
                            </w:pPr>
                            <w:r>
                              <w:rPr>
                                <w:b/>
                                <w:sz w:val="12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w14:anchorId="7FA5F1B2" id="Right Arrow 44" o:spid="_x0000_s1042" type="#_x0000_t13" style="position:absolute;left:0;text-align:left;margin-left:45.55pt;margin-top:68.95pt;width:34.95pt;height:32.35pt;z-index:251682816;visibility:visible;mso-wrap-style:square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" adj="11602" filled="f" strokecolor="#c0504d [3205]" strokeweight="2.25pt">
                <v:stroke joinstyle="round"/>
                <v:textbox>
                  <w:txbxContent>
                    <w:p w14:paraId="506CAF62" w14:textId="77777777" w:rsidR="00A304FE" w:rsidRPr="00E278DC" w:rsidRDefault="00A304FE" w:rsidP="00082D05">
                      <w:pPr>
                        <w:spacing w:after="0" w:line="240" w:lineRule="auto"/>
                        <w:jc w:val="center"/>
                        <w:rPr>
                          <w:b/>
                          <w:sz w:val="12"/>
                        </w:rPr>
                      </w:pPr>
                      <w:r>
                        <w:rPr>
                          <w:b/>
                          <w:sz w:val="12"/>
                        </w:rPr>
                        <w:t>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9637A"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645B79B" wp14:editId="1BA19691">
                <wp:simplePos x="0" y="0"/>
                <wp:positionH relativeFrom="leftMargin">
                  <wp:posOffset>587667</wp:posOffset>
                </wp:positionH>
                <wp:positionV relativeFrom="paragraph">
                  <wp:posOffset>551492</wp:posOffset>
                </wp:positionV>
                <wp:extent cx="443865" cy="403860"/>
                <wp:effectExtent l="19050" t="57150" r="32385" b="53340"/>
                <wp:wrapNone/>
                <wp:docPr id="34" name="Right Arrow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3865" cy="403860"/>
                        </a:xfrm>
                        <a:prstGeom prst="rightArrow">
                          <a:avLst/>
                        </a:prstGeom>
                        <a:noFill/>
                        <a:ln w="2857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txbx>
                        <w:txbxContent>
                          <w:p w14:paraId="7FA944EA" w14:textId="77777777" w:rsidR="00A304FE" w:rsidRPr="00E278DC" w:rsidRDefault="00A304FE" w:rsidP="00082D05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12"/>
                              </w:rPr>
                            </w:pPr>
                            <w:r>
                              <w:rPr>
                                <w:b/>
                                <w:sz w:val="12"/>
                              </w:rPr>
                              <w:t>1</w:t>
                            </w:r>
                          </w:p>
                          <w:p w14:paraId="1BC5BC85" w14:textId="77777777" w:rsidR="00A304FE" w:rsidRDefault="00A304F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w14:anchorId="6645B79B" id="Right Arrow 34" o:spid="_x0000_s1043" type="#_x0000_t13" style="position:absolute;left:0;text-align:left;margin-left:46.25pt;margin-top:43.4pt;width:34.95pt;height:31.8pt;z-index:251678720;visibility:visible;mso-wrap-style:square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" adj="11773" filled="f" strokecolor="#c0504d [3205]" strokeweight="2.25pt">
                <v:stroke joinstyle="round"/>
                <v:textbox>
                  <w:txbxContent>
                    <w:p w14:paraId="7FA944EA" w14:textId="77777777" w:rsidR="00A304FE" w:rsidRPr="00E278DC" w:rsidRDefault="00A304FE" w:rsidP="00082D05">
                      <w:pPr>
                        <w:spacing w:after="0" w:line="240" w:lineRule="auto"/>
                        <w:jc w:val="center"/>
                        <w:rPr>
                          <w:b/>
                          <w:sz w:val="12"/>
                        </w:rPr>
                      </w:pPr>
                      <w:r>
                        <w:rPr>
                          <w:b/>
                          <w:sz w:val="12"/>
                        </w:rPr>
                        <w:t>1</w:t>
                      </w:r>
                    </w:p>
                    <w:p w14:paraId="1BC5BC85" w14:textId="77777777" w:rsidR="00A304FE" w:rsidRDefault="00A304FE"/>
                  </w:txbxContent>
                </v:textbox>
                <w10:wrap anchorx="margin"/>
              </v:shape>
            </w:pict>
          </mc:Fallback>
        </mc:AlternateContent>
      </w:r>
      <w:r w:rsidRPr="00C9637A"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drawing>
          <wp:inline distT="0" distB="0" distL="0" distR="0" wp14:anchorId="211A09AD" wp14:editId="7EF1F2E2">
            <wp:extent cx="6270692" cy="2849787"/>
            <wp:effectExtent l="0" t="0" r="0" b="8255"/>
            <wp:docPr id="72" name="Pictur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306838" cy="28662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D230E6" w14:textId="77777777" w:rsidR="00082D05" w:rsidRPr="00C9637A" w:rsidRDefault="00082D05" w:rsidP="00082D05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След като сте въвели необходимия разход на ниво 3, следва чрез натискането на </w:t>
      </w:r>
      <w:r w:rsidRPr="00C9637A">
        <w:rPr>
          <w:rFonts w:ascii="Times New Roman" w:eastAsia="Calibri" w:hAnsi="Times New Roman" w:cs="Times New Roman"/>
          <w:b/>
          <w:sz w:val="24"/>
          <w:szCs w:val="24"/>
        </w:rPr>
        <w:t>бутон „Детайли“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 да се попълнят данни за: </w:t>
      </w:r>
    </w:p>
    <w:p w14:paraId="11AAE0DE" w14:textId="77777777" w:rsidR="00082D05" w:rsidRPr="00C9637A" w:rsidRDefault="00082D05" w:rsidP="00082D05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1. </w:t>
      </w:r>
      <w:r w:rsidRPr="00C9637A">
        <w:rPr>
          <w:rFonts w:ascii="Times New Roman" w:eastAsia="Calibri" w:hAnsi="Times New Roman" w:cs="Times New Roman"/>
          <w:b/>
          <w:sz w:val="24"/>
          <w:szCs w:val="24"/>
        </w:rPr>
        <w:t>Организация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 от падащия списък се визуализира и избира</w:t>
      </w:r>
      <w:r w:rsidR="00510ACC" w:rsidRPr="00C9637A">
        <w:rPr>
          <w:rFonts w:ascii="Times New Roman" w:eastAsia="Calibri" w:hAnsi="Times New Roman" w:cs="Times New Roman"/>
          <w:sz w:val="24"/>
          <w:szCs w:val="24"/>
        </w:rPr>
        <w:t xml:space="preserve"> дали дейността ще се изпълнява от Кандидата или от Партньора по проекта</w:t>
      </w:r>
      <w:r w:rsidRPr="00C9637A">
        <w:rPr>
          <w:rFonts w:ascii="Times New Roman" w:eastAsia="Calibri" w:hAnsi="Times New Roman" w:cs="Times New Roman"/>
          <w:sz w:val="24"/>
          <w:szCs w:val="24"/>
        </w:rPr>
        <w:t>;</w:t>
      </w:r>
    </w:p>
    <w:p w14:paraId="63815B0B" w14:textId="77777777" w:rsidR="00C22427" w:rsidRPr="00C9637A" w:rsidRDefault="00082D05" w:rsidP="00C22427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2. </w:t>
      </w:r>
      <w:r w:rsidRPr="00C9637A">
        <w:rPr>
          <w:rFonts w:ascii="Times New Roman" w:eastAsia="Calibri" w:hAnsi="Times New Roman" w:cs="Times New Roman"/>
          <w:b/>
          <w:sz w:val="24"/>
          <w:szCs w:val="24"/>
        </w:rPr>
        <w:t xml:space="preserve">Местонахождение 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(Място на изпълнение на проекта) от падащия списък </w:t>
      </w:r>
      <w:r w:rsidR="00C22427" w:rsidRPr="00C9637A">
        <w:rPr>
          <w:rFonts w:ascii="Times New Roman" w:eastAsia="Calibri" w:hAnsi="Times New Roman" w:cs="Times New Roman"/>
          <w:sz w:val="24"/>
          <w:szCs w:val="24"/>
        </w:rPr>
        <w:t xml:space="preserve">се избира </w:t>
      </w:r>
      <w:r w:rsidR="000411BF" w:rsidRPr="00C9637A">
        <w:rPr>
          <w:rFonts w:ascii="Times New Roman" w:eastAsia="Calibri" w:hAnsi="Times New Roman" w:cs="Times New Roman"/>
          <w:sz w:val="24"/>
          <w:szCs w:val="24"/>
        </w:rPr>
        <w:t xml:space="preserve">(или автоматично е избрано) </w:t>
      </w:r>
      <w:r w:rsidR="00C22427" w:rsidRPr="00C9637A">
        <w:rPr>
          <w:rFonts w:ascii="Times New Roman" w:eastAsia="Calibri" w:hAnsi="Times New Roman" w:cs="Times New Roman"/>
          <w:sz w:val="24"/>
          <w:szCs w:val="24"/>
        </w:rPr>
        <w:t xml:space="preserve">място на изпълнение на проекта, в зависимост от информацията посочена в раздел „Основни данни“. В случай, че в раздел „Основни данни“ е посочено повече от едно място за изпълнение на проекта, от падащото меню следва да се избере едно от </w:t>
      </w:r>
      <w:r w:rsidR="00E05759" w:rsidRPr="00C9637A">
        <w:rPr>
          <w:rFonts w:ascii="Times New Roman" w:eastAsia="Calibri" w:hAnsi="Times New Roman" w:cs="Times New Roman"/>
          <w:sz w:val="24"/>
          <w:szCs w:val="24"/>
        </w:rPr>
        <w:t>местата</w:t>
      </w:r>
      <w:r w:rsidR="00C22427" w:rsidRPr="00C9637A">
        <w:rPr>
          <w:rFonts w:ascii="Times New Roman" w:eastAsia="Calibri" w:hAnsi="Times New Roman" w:cs="Times New Roman"/>
          <w:sz w:val="24"/>
          <w:szCs w:val="24"/>
        </w:rPr>
        <w:t xml:space="preserve"> за изпълнение на проекта. </w:t>
      </w:r>
      <w:r w:rsidR="00E05759" w:rsidRPr="00C9637A">
        <w:rPr>
          <w:rFonts w:ascii="Times New Roman" w:eastAsia="Calibri" w:hAnsi="Times New Roman" w:cs="Times New Roman"/>
          <w:sz w:val="24"/>
          <w:szCs w:val="24"/>
        </w:rPr>
        <w:t>Следва да се има предвид, че ако са посочени повече от едно място на изпълнение на проекта, същите следва да са в една от категориите региони: в преход ИЛИ в по-слабо развити региони.</w:t>
      </w:r>
    </w:p>
    <w:p w14:paraId="748EB040" w14:textId="77777777" w:rsidR="00082D05" w:rsidRPr="00C9637A" w:rsidRDefault="00082D05" w:rsidP="00082D05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3. </w:t>
      </w:r>
      <w:r w:rsidRPr="00C9637A">
        <w:rPr>
          <w:rFonts w:ascii="Times New Roman" w:eastAsia="Calibri" w:hAnsi="Times New Roman" w:cs="Times New Roman"/>
          <w:b/>
          <w:sz w:val="24"/>
          <w:szCs w:val="24"/>
        </w:rPr>
        <w:t>Дейност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, </w:t>
      </w:r>
      <w:r w:rsidR="00696ACD" w:rsidRPr="00C9637A">
        <w:rPr>
          <w:rFonts w:ascii="Times New Roman" w:eastAsia="Calibri" w:hAnsi="Times New Roman" w:cs="Times New Roman"/>
          <w:sz w:val="24"/>
          <w:szCs w:val="24"/>
        </w:rPr>
        <w:t>предвид че в раздел „План за изпълнение/дейности по проекта,</w:t>
      </w:r>
      <w:r w:rsidR="000411BF" w:rsidRPr="00C9637A">
        <w:rPr>
          <w:rFonts w:ascii="Times New Roman" w:eastAsia="Calibri" w:hAnsi="Times New Roman" w:cs="Times New Roman"/>
          <w:sz w:val="24"/>
          <w:szCs w:val="24"/>
        </w:rPr>
        <w:t xml:space="preserve"> в зависимост от въведените дейности,</w:t>
      </w:r>
      <w:r w:rsidR="00696ACD" w:rsidRPr="00C9637A">
        <w:rPr>
          <w:rFonts w:ascii="Times New Roman" w:eastAsia="Calibri" w:hAnsi="Times New Roman" w:cs="Times New Roman"/>
          <w:sz w:val="24"/>
          <w:szCs w:val="24"/>
        </w:rPr>
        <w:t xml:space="preserve"> кандидатът </w:t>
      </w:r>
      <w:r w:rsidR="000411BF" w:rsidRPr="00C9637A">
        <w:rPr>
          <w:rFonts w:ascii="Times New Roman" w:eastAsia="Calibri" w:hAnsi="Times New Roman" w:cs="Times New Roman"/>
          <w:sz w:val="24"/>
          <w:szCs w:val="24"/>
        </w:rPr>
        <w:t>избира</w:t>
      </w:r>
      <w:r w:rsidR="00696ACD" w:rsidRPr="00C9637A">
        <w:rPr>
          <w:rFonts w:ascii="Times New Roman" w:eastAsia="Calibri" w:hAnsi="Times New Roman" w:cs="Times New Roman"/>
          <w:sz w:val="24"/>
          <w:szCs w:val="24"/>
        </w:rPr>
        <w:t xml:space="preserve"> само една дейност</w:t>
      </w:r>
      <w:r w:rsidR="000411BF" w:rsidRPr="00C9637A">
        <w:rPr>
          <w:rFonts w:ascii="Times New Roman" w:eastAsia="Calibri" w:hAnsi="Times New Roman" w:cs="Times New Roman"/>
          <w:sz w:val="24"/>
          <w:szCs w:val="24"/>
        </w:rPr>
        <w:t xml:space="preserve"> за която е приложим съответния разход</w:t>
      </w:r>
      <w:r w:rsidR="00696ACD" w:rsidRPr="00C9637A">
        <w:rPr>
          <w:rFonts w:ascii="Times New Roman" w:eastAsia="Calibri" w:hAnsi="Times New Roman" w:cs="Times New Roman"/>
          <w:sz w:val="24"/>
          <w:szCs w:val="24"/>
        </w:rPr>
        <w:t>.</w:t>
      </w:r>
    </w:p>
    <w:p w14:paraId="210C7FBD" w14:textId="77777777" w:rsidR="00696ACD" w:rsidRPr="00C9637A" w:rsidRDefault="00510ACC" w:rsidP="00082D05">
      <w:pPr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>4</w:t>
      </w:r>
      <w:r w:rsidR="00696ACD" w:rsidRPr="00C9637A">
        <w:rPr>
          <w:rFonts w:ascii="Times New Roman" w:eastAsia="Calibri" w:hAnsi="Times New Roman" w:cs="Times New Roman"/>
          <w:sz w:val="24"/>
          <w:szCs w:val="24"/>
        </w:rPr>
        <w:t xml:space="preserve">. </w:t>
      </w:r>
      <w:r w:rsidR="00696ACD" w:rsidRPr="00C9637A">
        <w:rPr>
          <w:rFonts w:ascii="Times New Roman" w:eastAsia="Calibri" w:hAnsi="Times New Roman" w:cs="Times New Roman"/>
          <w:b/>
          <w:sz w:val="24"/>
          <w:szCs w:val="24"/>
        </w:rPr>
        <w:t>Тематични области</w:t>
      </w:r>
      <w:r w:rsidR="00C22427" w:rsidRPr="00C9637A">
        <w:rPr>
          <w:rFonts w:ascii="Times New Roman" w:eastAsia="Calibri" w:hAnsi="Times New Roman" w:cs="Times New Roman"/>
          <w:b/>
          <w:sz w:val="24"/>
          <w:szCs w:val="24"/>
        </w:rPr>
        <w:t xml:space="preserve"> и приоритетни подобласти</w:t>
      </w:r>
      <w:r w:rsidR="00696ACD" w:rsidRPr="00C9637A">
        <w:rPr>
          <w:rFonts w:ascii="Times New Roman" w:eastAsia="Calibri" w:hAnsi="Times New Roman" w:cs="Times New Roman"/>
          <w:b/>
          <w:sz w:val="24"/>
          <w:szCs w:val="24"/>
        </w:rPr>
        <w:t xml:space="preserve"> на ИСИС</w:t>
      </w:r>
    </w:p>
    <w:p w14:paraId="778D2C21" w14:textId="77777777" w:rsidR="00930F1A" w:rsidRPr="00C9637A" w:rsidRDefault="00E05759" w:rsidP="00082D05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>В падащия списък се визуализира</w:t>
      </w:r>
      <w:r w:rsidR="00BF6058" w:rsidRPr="00C9637A">
        <w:rPr>
          <w:rFonts w:ascii="Times New Roman" w:eastAsia="Calibri" w:hAnsi="Times New Roman" w:cs="Times New Roman"/>
          <w:sz w:val="24"/>
          <w:szCs w:val="24"/>
        </w:rPr>
        <w:t>/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т </w:t>
      </w:r>
      <w:r w:rsidR="00930F1A" w:rsidRPr="00C9637A">
        <w:rPr>
          <w:rFonts w:ascii="Times New Roman" w:eastAsia="Calibri" w:hAnsi="Times New Roman" w:cs="Times New Roman"/>
          <w:sz w:val="24"/>
          <w:szCs w:val="24"/>
        </w:rPr>
        <w:t>посочената</w:t>
      </w:r>
      <w:r w:rsidR="00BF6058" w:rsidRPr="00C9637A">
        <w:rPr>
          <w:rFonts w:ascii="Times New Roman" w:eastAsia="Calibri" w:hAnsi="Times New Roman" w:cs="Times New Roman"/>
          <w:sz w:val="24"/>
          <w:szCs w:val="24"/>
        </w:rPr>
        <w:t>/</w:t>
      </w:r>
      <w:r w:rsidRPr="00C9637A">
        <w:rPr>
          <w:rFonts w:ascii="Times New Roman" w:eastAsia="Calibri" w:hAnsi="Times New Roman" w:cs="Times New Roman"/>
          <w:sz w:val="24"/>
          <w:szCs w:val="24"/>
        </w:rPr>
        <w:t>те тематичн</w:t>
      </w:r>
      <w:r w:rsidR="00BF6058" w:rsidRPr="00C9637A">
        <w:rPr>
          <w:rFonts w:ascii="Times New Roman" w:eastAsia="Calibri" w:hAnsi="Times New Roman" w:cs="Times New Roman"/>
          <w:sz w:val="24"/>
          <w:szCs w:val="24"/>
        </w:rPr>
        <w:t>а/</w:t>
      </w:r>
      <w:r w:rsidRPr="00C9637A">
        <w:rPr>
          <w:rFonts w:ascii="Times New Roman" w:eastAsia="Calibri" w:hAnsi="Times New Roman" w:cs="Times New Roman"/>
          <w:sz w:val="24"/>
          <w:szCs w:val="24"/>
        </w:rPr>
        <w:t>и област</w:t>
      </w:r>
      <w:r w:rsidR="00BF6058" w:rsidRPr="00C9637A">
        <w:rPr>
          <w:rFonts w:ascii="Times New Roman" w:eastAsia="Calibri" w:hAnsi="Times New Roman" w:cs="Times New Roman"/>
          <w:sz w:val="24"/>
          <w:szCs w:val="24"/>
        </w:rPr>
        <w:t>/</w:t>
      </w:r>
      <w:r w:rsidRPr="00C9637A">
        <w:rPr>
          <w:rFonts w:ascii="Times New Roman" w:eastAsia="Calibri" w:hAnsi="Times New Roman" w:cs="Times New Roman"/>
          <w:sz w:val="24"/>
          <w:szCs w:val="24"/>
        </w:rPr>
        <w:t>и</w:t>
      </w:r>
      <w:r w:rsidR="000411BF" w:rsidRPr="00C9637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в </w:t>
      </w:r>
      <w:r w:rsidR="00BF6058" w:rsidRPr="00C9637A">
        <w:rPr>
          <w:rFonts w:ascii="Times New Roman" w:eastAsia="Calibri" w:hAnsi="Times New Roman" w:cs="Times New Roman"/>
          <w:sz w:val="24"/>
          <w:szCs w:val="24"/>
        </w:rPr>
        <w:t>раздел „Финансова инф</w:t>
      </w:r>
      <w:r w:rsidR="00930F1A" w:rsidRPr="00C9637A">
        <w:rPr>
          <w:rFonts w:ascii="Times New Roman" w:eastAsia="Calibri" w:hAnsi="Times New Roman" w:cs="Times New Roman"/>
          <w:sz w:val="24"/>
          <w:szCs w:val="24"/>
        </w:rPr>
        <w:t>ормация – кодове по измерения“.</w:t>
      </w:r>
    </w:p>
    <w:p w14:paraId="7DE2F036" w14:textId="77777777" w:rsidR="00082D05" w:rsidRPr="00C9637A" w:rsidRDefault="00930F1A" w:rsidP="00082D05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>В случай че във Формуляра за кандидатстване в раздел „Финансова информация – кодове по измерения</w:t>
      </w:r>
      <w:r w:rsidR="000411BF" w:rsidRPr="00C9637A">
        <w:rPr>
          <w:rFonts w:ascii="Times New Roman" w:eastAsia="Calibri" w:hAnsi="Times New Roman" w:cs="Times New Roman"/>
          <w:sz w:val="24"/>
          <w:szCs w:val="24"/>
        </w:rPr>
        <w:t xml:space="preserve"> Кандидатът е добавил в </w:t>
      </w:r>
      <w:r w:rsidRPr="00C9637A">
        <w:rPr>
          <w:rFonts w:ascii="Times New Roman" w:eastAsia="Calibri" w:hAnsi="Times New Roman" w:cs="Times New Roman"/>
          <w:sz w:val="24"/>
          <w:szCs w:val="24"/>
        </w:rPr>
        <w:t>поле „Тематични области на ИСИС“</w:t>
      </w:r>
      <w:r w:rsidR="00DE5B5F" w:rsidRPr="00C9637A">
        <w:rPr>
          <w:rFonts w:ascii="Times New Roman" w:eastAsia="Calibri" w:hAnsi="Times New Roman" w:cs="Times New Roman"/>
          <w:sz w:val="24"/>
          <w:szCs w:val="24"/>
        </w:rPr>
        <w:t xml:space="preserve"> само една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C9637A">
        <w:rPr>
          <w:rFonts w:ascii="Times New Roman" w:eastAsia="Calibri" w:hAnsi="Times New Roman" w:cs="Times New Roman"/>
          <w:sz w:val="24"/>
          <w:szCs w:val="24"/>
        </w:rPr>
        <w:lastRenderedPageBreak/>
        <w:t>тематична област</w:t>
      </w:r>
      <w:r w:rsidR="00DE5B5F" w:rsidRPr="00C9637A">
        <w:rPr>
          <w:rFonts w:ascii="Times New Roman" w:eastAsia="Calibri" w:hAnsi="Times New Roman" w:cs="Times New Roman"/>
          <w:sz w:val="24"/>
          <w:szCs w:val="24"/>
        </w:rPr>
        <w:t>/подобласт, същата се посочва автоматично</w:t>
      </w:r>
      <w:r w:rsidRPr="00C9637A">
        <w:rPr>
          <w:rFonts w:ascii="Times New Roman" w:eastAsia="Calibri" w:hAnsi="Times New Roman" w:cs="Times New Roman"/>
          <w:sz w:val="24"/>
          <w:szCs w:val="24"/>
        </w:rPr>
        <w:t>.</w:t>
      </w:r>
      <w:r w:rsidR="00DE5B5F" w:rsidRPr="00C9637A">
        <w:rPr>
          <w:rFonts w:ascii="Times New Roman" w:eastAsia="Calibri" w:hAnsi="Times New Roman" w:cs="Times New Roman"/>
          <w:sz w:val="24"/>
          <w:szCs w:val="24"/>
        </w:rPr>
        <w:t xml:space="preserve"> При повече от една тематична област/подобласт в падащия списък, кандидатът следва да избере приложимата за съответния вид подразход.</w:t>
      </w:r>
    </w:p>
    <w:p w14:paraId="06263C22" w14:textId="77777777" w:rsidR="001D798E" w:rsidRPr="00C9637A" w:rsidRDefault="00510ACC" w:rsidP="00082D05">
      <w:pPr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>5</w:t>
      </w:r>
      <w:r w:rsidR="001D798E" w:rsidRPr="00C9637A">
        <w:rPr>
          <w:rFonts w:ascii="Times New Roman" w:eastAsia="Calibri" w:hAnsi="Times New Roman" w:cs="Times New Roman"/>
          <w:sz w:val="24"/>
          <w:szCs w:val="24"/>
        </w:rPr>
        <w:t>. След попълване на всички полета, прозорецът се затваря от бутона „Затвори“ долу в дясно.</w:t>
      </w:r>
    </w:p>
    <w:p w14:paraId="03DDA937" w14:textId="43F91837" w:rsidR="00082046" w:rsidRPr="00C9637A" w:rsidRDefault="000218BC" w:rsidP="00082046">
      <w:pPr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C9637A">
        <w:rPr>
          <w:rFonts w:ascii="Times New Roman" w:eastAsia="Calibri" w:hAnsi="Times New Roman" w:cs="Times New Roman"/>
          <w:b/>
          <w:sz w:val="24"/>
          <w:szCs w:val="24"/>
        </w:rPr>
        <w:t>7</w:t>
      </w:r>
      <w:r w:rsidR="00082046" w:rsidRPr="00C9637A">
        <w:rPr>
          <w:rFonts w:ascii="Times New Roman" w:eastAsia="Calibri" w:hAnsi="Times New Roman" w:cs="Times New Roman"/>
          <w:b/>
          <w:sz w:val="24"/>
          <w:szCs w:val="24"/>
        </w:rPr>
        <w:t>.</w:t>
      </w:r>
      <w:r w:rsidR="006627AF" w:rsidRPr="00C9637A">
        <w:rPr>
          <w:rFonts w:ascii="Times New Roman" w:eastAsia="Calibri" w:hAnsi="Times New Roman" w:cs="Times New Roman"/>
          <w:b/>
          <w:sz w:val="24"/>
          <w:szCs w:val="24"/>
        </w:rPr>
        <w:t>3</w:t>
      </w:r>
      <w:r w:rsidR="00082046" w:rsidRPr="00C9637A">
        <w:rPr>
          <w:rFonts w:ascii="Times New Roman" w:eastAsia="Calibri" w:hAnsi="Times New Roman" w:cs="Times New Roman"/>
          <w:b/>
          <w:sz w:val="24"/>
          <w:szCs w:val="24"/>
        </w:rPr>
        <w:t>. Попълване на интензитета и стойностите на отделните разходи</w:t>
      </w:r>
    </w:p>
    <w:p w14:paraId="69B153AF" w14:textId="26F44BA5" w:rsidR="00E32529" w:rsidRPr="00C9637A" w:rsidRDefault="00082046" w:rsidP="00082046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След като сте приключили с въвеждането на наименованията и детайлите на разходите на ниво 3, следва да преминете към въвеждането на стойностите на интензитета </w:t>
      </w:r>
      <w:r w:rsidR="002D4BD3" w:rsidRPr="00C9637A">
        <w:rPr>
          <w:rFonts w:ascii="Times New Roman" w:eastAsia="Calibri" w:hAnsi="Times New Roman" w:cs="Times New Roman"/>
          <w:sz w:val="24"/>
          <w:szCs w:val="24"/>
        </w:rPr>
        <w:t xml:space="preserve">на  безвъзмездното финансиране </w:t>
      </w:r>
      <w:r w:rsidRPr="00C9637A">
        <w:rPr>
          <w:rFonts w:ascii="Times New Roman" w:eastAsia="Calibri" w:hAnsi="Times New Roman" w:cs="Times New Roman"/>
          <w:sz w:val="24"/>
          <w:szCs w:val="24"/>
        </w:rPr>
        <w:t>и</w:t>
      </w:r>
      <w:r w:rsidR="002D4BD3" w:rsidRPr="00C9637A">
        <w:rPr>
          <w:rFonts w:ascii="Times New Roman" w:eastAsia="Calibri" w:hAnsi="Times New Roman" w:cs="Times New Roman"/>
          <w:sz w:val="24"/>
          <w:szCs w:val="24"/>
        </w:rPr>
        <w:t xml:space="preserve"> процента на съфинансиране от страна на Кандидата</w:t>
      </w:r>
      <w:r w:rsidR="007A3DF8">
        <w:rPr>
          <w:rFonts w:ascii="Times New Roman" w:eastAsia="Calibri" w:hAnsi="Times New Roman" w:cs="Times New Roman"/>
          <w:sz w:val="24"/>
          <w:szCs w:val="24"/>
        </w:rPr>
        <w:t>, като се вземат предвид приложимите интензитети на помощта</w:t>
      </w:r>
      <w:r w:rsidR="00E32529" w:rsidRPr="00C9637A">
        <w:rPr>
          <w:rFonts w:ascii="Times New Roman" w:eastAsia="Calibri" w:hAnsi="Times New Roman" w:cs="Times New Roman"/>
          <w:sz w:val="24"/>
          <w:szCs w:val="24"/>
        </w:rPr>
        <w:t xml:space="preserve"> и Партньора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. </w:t>
      </w:r>
    </w:p>
    <w:p w14:paraId="52E43CF6" w14:textId="77777777" w:rsidR="00E32529" w:rsidRPr="00C9637A" w:rsidRDefault="00E32529" w:rsidP="00E32529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>Препоръчително е при попълването на бюджета да следвате стъпките, описани в следващите прозорци:</w:t>
      </w:r>
    </w:p>
    <w:p w14:paraId="190381C9" w14:textId="77777777" w:rsidR="00E32529" w:rsidRPr="00C9637A" w:rsidRDefault="00E32529" w:rsidP="00E32529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>Първо – активирайте синия квадрат в края на бюджетния ред от ниво 2 (Стрелка №1).</w:t>
      </w:r>
    </w:p>
    <w:p w14:paraId="3696BC62" w14:textId="77777777" w:rsidR="00E32529" w:rsidRPr="00C9637A" w:rsidRDefault="00E32529" w:rsidP="00E32529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>Второ – въведете интензитета (процента) на БФП (Стрелка №2).</w:t>
      </w:r>
    </w:p>
    <w:p w14:paraId="4FC5D690" w14:textId="77777777" w:rsidR="00E32529" w:rsidRPr="00C9637A" w:rsidRDefault="00E32529" w:rsidP="00E32529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>Трето – въведете сумата на разхода за съответната дейност (Стрелка №3).</w:t>
      </w:r>
    </w:p>
    <w:p w14:paraId="73C53FC8" w14:textId="77777777" w:rsidR="00E32529" w:rsidRPr="00C9637A" w:rsidRDefault="00E32529" w:rsidP="00E32529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b/>
          <w:smallCaps/>
          <w:kern w:val="28"/>
          <w:sz w:val="24"/>
          <w:szCs w:val="24"/>
          <w:lang w:eastAsia="en-GB"/>
        </w:rPr>
      </w:pPr>
      <w:r w:rsidRPr="00C9637A">
        <w:rPr>
          <w:noProof/>
          <w:lang w:eastAsia="bg-BG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22FFBB6B" wp14:editId="47C5C054">
                <wp:simplePos x="0" y="0"/>
                <wp:positionH relativeFrom="rightMargin">
                  <wp:posOffset>-630834</wp:posOffset>
                </wp:positionH>
                <wp:positionV relativeFrom="paragraph">
                  <wp:posOffset>870534</wp:posOffset>
                </wp:positionV>
                <wp:extent cx="335666" cy="422476"/>
                <wp:effectExtent l="19050" t="19050" r="45720" b="15875"/>
                <wp:wrapNone/>
                <wp:docPr id="47" name="Up Arrow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5666" cy="422476"/>
                        </a:xfrm>
                        <a:prstGeom prst="upArrow">
                          <a:avLst>
                            <a:gd name="adj1" fmla="val 74165"/>
                            <a:gd name="adj2" fmla="val 50000"/>
                          </a:avLst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01A26D3" w14:textId="77777777" w:rsidR="00A304FE" w:rsidRPr="002762E1" w:rsidRDefault="00A304FE" w:rsidP="00E32529">
                            <w:pPr>
                              <w:rPr>
                                <w:color w:val="000000" w:themeColor="text1"/>
                                <w:sz w:val="16"/>
                                <w:szCs w:val="1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color w:val="000000" w:themeColor="text1"/>
                                <w:sz w:val="16"/>
                                <w:szCs w:val="1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type w14:anchorId="22FFBB6B" id="_x0000_t68" coordsize="21600,21600" o:spt="68" adj="5400,5400" path="m0@0l@1@0@1,21600@2,21600@2@0,21600@0,10800,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10800,0;0,@0;10800,21600;21600,@0" o:connectangles="270,180,90,0" textboxrect="@1,@4,@2,21600"/>
                <v:handles>
                  <v:h position="#1,#0" xrange="0,10800" yrange="0,21600"/>
                </v:handles>
              </v:shapetype>
              <v:shape id="Up Arrow 47" o:spid="_x0000_s1044" type="#_x0000_t68" style="position:absolute;left:0;text-align:left;margin-left:-49.65pt;margin-top:68.55pt;width:26.45pt;height:33.25pt;z-index:251727872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" adj="8581,2790" filled="f" strokecolor="red" strokeweight="2pt">
                <v:textbox>
                  <w:txbxContent>
                    <w:p w14:paraId="601A26D3" w14:textId="77777777" w:rsidR="00A304FE" w:rsidRPr="002762E1" w:rsidRDefault="00A304FE" w:rsidP="00E32529">
                      <w:pPr>
                        <w:rPr>
                          <w:color w:val="000000" w:themeColor="text1"/>
                          <w:sz w:val="16"/>
                          <w:szCs w:val="16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>
                        <w:rPr>
                          <w:color w:val="000000" w:themeColor="text1"/>
                          <w:sz w:val="16"/>
                          <w:szCs w:val="16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9637A">
        <w:rPr>
          <w:noProof/>
          <w:lang w:eastAsia="bg-BG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087022CC" wp14:editId="50F39C23">
                <wp:simplePos x="0" y="0"/>
                <wp:positionH relativeFrom="rightMargin">
                  <wp:posOffset>-2504110</wp:posOffset>
                </wp:positionH>
                <wp:positionV relativeFrom="paragraph">
                  <wp:posOffset>519735</wp:posOffset>
                </wp:positionV>
                <wp:extent cx="335666" cy="422476"/>
                <wp:effectExtent l="19050" t="19050" r="45720" b="15875"/>
                <wp:wrapNone/>
                <wp:docPr id="63" name="Up Arrow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5666" cy="422476"/>
                        </a:xfrm>
                        <a:prstGeom prst="upArrow">
                          <a:avLst>
                            <a:gd name="adj1" fmla="val 74165"/>
                            <a:gd name="adj2" fmla="val 50000"/>
                          </a:avLst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34DC32F" w14:textId="77777777" w:rsidR="00A304FE" w:rsidRPr="002762E1" w:rsidRDefault="00A304FE" w:rsidP="00E32529">
                            <w:pPr>
                              <w:rPr>
                                <w:color w:val="000000" w:themeColor="text1"/>
                                <w:sz w:val="16"/>
                                <w:szCs w:val="1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color w:val="000000" w:themeColor="text1"/>
                                <w:sz w:val="16"/>
                                <w:szCs w:val="1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w14:anchorId="087022CC" id="Up Arrow 63" o:spid="_x0000_s1045" type="#_x0000_t68" style="position:absolute;left:0;text-align:left;margin-left:-197.15pt;margin-top:40.9pt;width:26.45pt;height:33.25pt;z-index:251725824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" adj="8581,2790" filled="f" strokecolor="red" strokeweight="2pt">
                <v:textbox>
                  <w:txbxContent>
                    <w:p w14:paraId="334DC32F" w14:textId="77777777" w:rsidR="00A304FE" w:rsidRPr="002762E1" w:rsidRDefault="00A304FE" w:rsidP="00E32529">
                      <w:pPr>
                        <w:rPr>
                          <w:color w:val="000000" w:themeColor="text1"/>
                          <w:sz w:val="16"/>
                          <w:szCs w:val="16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>
                        <w:rPr>
                          <w:color w:val="000000" w:themeColor="text1"/>
                          <w:sz w:val="16"/>
                          <w:szCs w:val="16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2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9637A">
        <w:rPr>
          <w:noProof/>
          <w:lang w:eastAsia="bg-BG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2CB9D51D" wp14:editId="703190AD">
                <wp:simplePos x="0" y="0"/>
                <wp:positionH relativeFrom="column">
                  <wp:posOffset>5523179</wp:posOffset>
                </wp:positionH>
                <wp:positionV relativeFrom="paragraph">
                  <wp:posOffset>182855</wp:posOffset>
                </wp:positionV>
                <wp:extent cx="445626" cy="468775"/>
                <wp:effectExtent l="0" t="0" r="12065" b="26670"/>
                <wp:wrapNone/>
                <wp:docPr id="64" name="Left Arrow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5626" cy="468775"/>
                        </a:xfrm>
                        <a:prstGeom prst="leftArrow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26C5B83" w14:textId="77777777" w:rsidR="00A304FE" w:rsidRPr="00B313CD" w:rsidRDefault="00A304FE" w:rsidP="00E32529">
                            <w:pPr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type w14:anchorId="2CB9D51D" id="_x0000_t66" coordsize="21600,21600" o:spt="66" adj="5400,5400" path="m@0,l@0@1,21600@1,21600@2@0@2@0,21600,,10800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@0,0;0,10800;@0,21600;21600,10800" o:connectangles="270,180,90,0" textboxrect="@4,@1,21600,@2"/>
                <v:handles>
                  <v:h position="#0,#1" xrange="0,21600" yrange="0,10800"/>
                </v:handles>
              </v:shapetype>
              <v:shape id="Left Arrow 64" o:spid="_x0000_s1046" type="#_x0000_t66" style="position:absolute;left:0;text-align:left;margin-left:434.9pt;margin-top:14.4pt;width:35.1pt;height:36.9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" adj="10800" filled="f" strokecolor="red" strokeweight="2pt">
                <v:textbox>
                  <w:txbxContent>
                    <w:p w14:paraId="126C5B83" w14:textId="77777777" w:rsidR="00A304FE" w:rsidRPr="00B313CD" w:rsidRDefault="00A304FE" w:rsidP="00E32529">
                      <w:pPr>
                        <w:rPr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color w:val="000000" w:themeColor="text1"/>
                          <w:sz w:val="18"/>
                          <w:szCs w:val="18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Pr="00C9637A">
        <w:rPr>
          <w:noProof/>
        </w:rPr>
        <w:t xml:space="preserve"> </w:t>
      </w:r>
      <w:r w:rsidRPr="00C9637A">
        <w:rPr>
          <w:rFonts w:ascii="Times New Roman" w:eastAsia="Times New Roman" w:hAnsi="Times New Roman" w:cs="Times New Roman"/>
          <w:b/>
          <w:smallCaps/>
          <w:noProof/>
          <w:kern w:val="28"/>
          <w:sz w:val="24"/>
          <w:szCs w:val="24"/>
          <w:lang w:eastAsia="bg-BG"/>
        </w:rPr>
        <w:drawing>
          <wp:inline distT="0" distB="0" distL="0" distR="0" wp14:anchorId="38882034" wp14:editId="59483F55">
            <wp:extent cx="5760720" cy="1353312"/>
            <wp:effectExtent l="0" t="0" r="0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0"/>
                    <a:srcRect b="55142"/>
                    <a:stretch/>
                  </pic:blipFill>
                  <pic:spPr bwMode="auto">
                    <a:xfrm>
                      <a:off x="0" y="0"/>
                      <a:ext cx="5760720" cy="13533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2CC3F4" w14:textId="77777777" w:rsidR="00E32529" w:rsidRPr="00C9637A" w:rsidRDefault="00E32529" w:rsidP="00E32529">
      <w:pPr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14:paraId="5D6661D9" w14:textId="77777777" w:rsidR="00E32529" w:rsidRPr="00C9637A" w:rsidRDefault="00E32529" w:rsidP="00E32529">
      <w:pPr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14:paraId="3BC4A590" w14:textId="77777777" w:rsidR="00E32529" w:rsidRPr="00C9637A" w:rsidRDefault="00E32529" w:rsidP="00E32529">
      <w:pPr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C9637A">
        <w:rPr>
          <w:rFonts w:ascii="Times New Roman" w:eastAsia="Calibri" w:hAnsi="Times New Roman" w:cs="Times New Roman"/>
          <w:b/>
          <w:sz w:val="24"/>
          <w:szCs w:val="24"/>
        </w:rPr>
        <w:t>Стъпка №1:</w:t>
      </w:r>
    </w:p>
    <w:p w14:paraId="02105617" w14:textId="77777777" w:rsidR="00082046" w:rsidRPr="00C9637A" w:rsidRDefault="00082046" w:rsidP="00082046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>Първоначално процентите в полетата БФП (безвъзмездна финансова помощ) и СФ (собствено финансиране), както и общата стойност/сума са неактивни:</w:t>
      </w:r>
    </w:p>
    <w:p w14:paraId="47C35C7D" w14:textId="77777777" w:rsidR="006A4D43" w:rsidRPr="00C9637A" w:rsidRDefault="00C70B83" w:rsidP="006A4D43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</w:pPr>
      <w:r w:rsidRPr="00C9637A">
        <w:rPr>
          <w:noProof/>
          <w:lang w:eastAsia="bg-BG"/>
        </w:rPr>
        <w:lastRenderedPageBreak/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43B294EB" wp14:editId="3507CA92">
                <wp:simplePos x="0" y="0"/>
                <wp:positionH relativeFrom="column">
                  <wp:posOffset>5421021</wp:posOffset>
                </wp:positionH>
                <wp:positionV relativeFrom="paragraph">
                  <wp:posOffset>318033</wp:posOffset>
                </wp:positionV>
                <wp:extent cx="185195" cy="179408"/>
                <wp:effectExtent l="0" t="0" r="24765" b="11430"/>
                <wp:wrapNone/>
                <wp:docPr id="54" name="Flowchart: Connector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5195" cy="179408"/>
                        </a:xfrm>
                        <a:prstGeom prst="flowChartConnector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type w14:anchorId="3D82355D" id="_x0000_t120" coordsize="21600,21600" o:spt="120" path="m10800,qx,10800,10800,21600,21600,10800,10800,xe">
                <v:path gradientshapeok="t" o:connecttype="custom" o:connectlocs="10800,0;3163,3163;0,10800;3163,18437;10800,21600;18437,18437;21600,10800;18437,3163" textboxrect="3163,3163,18437,18437"/>
              </v:shapetype>
              <v:shape id="Flowchart: Connector 54" o:spid="_x0000_s1026" type="#_x0000_t120" style="position:absolute;margin-left:426.85pt;margin-top:25.05pt;width:14.6pt;height:14.15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" filled="f" strokecolor="red" strokeweight="2pt"/>
            </w:pict>
          </mc:Fallback>
        </mc:AlternateContent>
      </w:r>
      <w:r w:rsidR="00510ACC" w:rsidRPr="00C9637A">
        <w:rPr>
          <w:noProof/>
          <w:lang w:eastAsia="bg-BG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06F31CA8" wp14:editId="379F15CD">
                <wp:simplePos x="0" y="0"/>
                <wp:positionH relativeFrom="column">
                  <wp:posOffset>5412512</wp:posOffset>
                </wp:positionH>
                <wp:positionV relativeFrom="paragraph">
                  <wp:posOffset>2062556</wp:posOffset>
                </wp:positionV>
                <wp:extent cx="185195" cy="144684"/>
                <wp:effectExtent l="0" t="0" r="24765" b="27305"/>
                <wp:wrapNone/>
                <wp:docPr id="32" name="Flowchart: Connector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5195" cy="144684"/>
                        </a:xfrm>
                        <a:prstGeom prst="flowChartConnector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w14:anchorId="2B885B88" id="Flowchart: Connector 32" o:spid="_x0000_s1026" type="#_x0000_t120" style="position:absolute;margin-left:426.2pt;margin-top:162.4pt;width:14.6pt;height:11.4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" filled="f" strokecolor="red" strokeweight="2pt"/>
            </w:pict>
          </mc:Fallback>
        </mc:AlternateContent>
      </w:r>
      <w:r w:rsidR="00510ACC" w:rsidRPr="00C9637A">
        <w:rPr>
          <w:noProof/>
        </w:rPr>
        <w:t xml:space="preserve"> </w:t>
      </w:r>
      <w:r w:rsidRPr="00C9637A">
        <w:rPr>
          <w:noProof/>
          <w:lang w:eastAsia="bg-BG"/>
        </w:rPr>
        <w:drawing>
          <wp:inline distT="0" distB="0" distL="0" distR="0" wp14:anchorId="6D1418DC" wp14:editId="370AA363">
            <wp:extent cx="5760720" cy="3081655"/>
            <wp:effectExtent l="0" t="0" r="0" b="4445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81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C000BB" w14:textId="77777777" w:rsidR="00500E0B" w:rsidRPr="00C9637A" w:rsidRDefault="00500E0B" w:rsidP="008174EE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5CE8BDD4" w14:textId="77777777" w:rsidR="00E32529" w:rsidRPr="00C9637A" w:rsidRDefault="00E32529" w:rsidP="00E32529">
      <w:pPr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C9637A">
        <w:rPr>
          <w:rFonts w:ascii="Times New Roman" w:eastAsia="Calibri" w:hAnsi="Times New Roman" w:cs="Times New Roman"/>
          <w:b/>
          <w:sz w:val="24"/>
          <w:szCs w:val="24"/>
        </w:rPr>
        <w:t>Стъпка №2:</w:t>
      </w:r>
    </w:p>
    <w:p w14:paraId="67C75B2F" w14:textId="77777777" w:rsidR="008174EE" w:rsidRPr="00C9637A" w:rsidRDefault="008174EE" w:rsidP="008174EE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>В края на всеки бюджетен ред от 2-ро ниво се намира син квадрат (ограден в горния пример в червено), чрез който се активира опцията за въвеждане/промяна в интензитета на помощта на съответния разход от 2-ро ниво, както и промяна в стойност/сума на разходите от 3-то ниво, представени на следващата снимка:</w:t>
      </w:r>
    </w:p>
    <w:p w14:paraId="66020CDD" w14:textId="77777777" w:rsidR="00683EC0" w:rsidRPr="00C9637A" w:rsidRDefault="00C70B83" w:rsidP="00E3252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noProof/>
          <w:lang w:eastAsia="bg-BG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2E2AE35C" wp14:editId="3E610475">
                <wp:simplePos x="0" y="0"/>
                <wp:positionH relativeFrom="column">
                  <wp:posOffset>3238449</wp:posOffset>
                </wp:positionH>
                <wp:positionV relativeFrom="paragraph">
                  <wp:posOffset>1965325</wp:posOffset>
                </wp:positionV>
                <wp:extent cx="399327" cy="225707"/>
                <wp:effectExtent l="0" t="0" r="20320" b="22225"/>
                <wp:wrapNone/>
                <wp:docPr id="37" name="Oval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9327" cy="225707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oval w14:anchorId="19F7629B" id="Oval 37" o:spid="_x0000_s1026" style="position:absolute;margin-left:255pt;margin-top:154.75pt;width:31.45pt;height:17.75pt;z-index:25172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" filled="f" strokecolor="red" strokeweight="2pt"/>
            </w:pict>
          </mc:Fallback>
        </mc:AlternateContent>
      </w:r>
      <w:r w:rsidRPr="00C9637A">
        <w:rPr>
          <w:noProof/>
          <w:lang w:eastAsia="bg-BG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2AF4D3A6" wp14:editId="0D68444D">
                <wp:simplePos x="0" y="0"/>
                <wp:positionH relativeFrom="column">
                  <wp:posOffset>3268015</wp:posOffset>
                </wp:positionH>
                <wp:positionV relativeFrom="paragraph">
                  <wp:posOffset>298323</wp:posOffset>
                </wp:positionV>
                <wp:extent cx="399327" cy="225707"/>
                <wp:effectExtent l="0" t="0" r="20320" b="22225"/>
                <wp:wrapNone/>
                <wp:docPr id="61" name="Oval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9327" cy="225707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oval w14:anchorId="30B00129" id="Oval 61" o:spid="_x0000_s1026" style="position:absolute;margin-left:257.3pt;margin-top:23.5pt;width:31.45pt;height:17.75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" filled="f" strokecolor="red" strokeweight="2pt"/>
            </w:pict>
          </mc:Fallback>
        </mc:AlternateContent>
      </w:r>
      <w:r w:rsidR="00510ACC" w:rsidRPr="00C9637A">
        <w:rPr>
          <w:noProof/>
        </w:rPr>
        <w:t xml:space="preserve"> </w:t>
      </w:r>
      <w:r w:rsidRPr="00C9637A">
        <w:rPr>
          <w:noProof/>
          <w:lang w:eastAsia="bg-BG"/>
        </w:rPr>
        <w:drawing>
          <wp:inline distT="0" distB="0" distL="0" distR="0" wp14:anchorId="7410EBE7" wp14:editId="4836E405">
            <wp:extent cx="5760720" cy="3016885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16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83EC0" w:rsidRPr="00C9637A">
        <w:rPr>
          <w:rFonts w:ascii="Times New Roman" w:eastAsia="Calibri" w:hAnsi="Times New Roman" w:cs="Times New Roman"/>
          <w:b/>
          <w:sz w:val="24"/>
          <w:szCs w:val="24"/>
        </w:rPr>
        <w:lastRenderedPageBreak/>
        <w:t>ВАЖНО</w:t>
      </w:r>
      <w:r w:rsidR="00683EC0" w:rsidRPr="00C9637A">
        <w:rPr>
          <w:rFonts w:ascii="Times New Roman" w:eastAsia="Calibri" w:hAnsi="Times New Roman" w:cs="Times New Roman"/>
          <w:sz w:val="24"/>
          <w:szCs w:val="24"/>
        </w:rPr>
        <w:t xml:space="preserve">: При въвеждането на интензитета на безвъзмездното финансиране, следва да се съобразите с максималния интензитет на безвъзмездната финансова помощ по процедурата, описан в </w:t>
      </w:r>
      <w:r w:rsidR="007159F2" w:rsidRPr="00C9637A">
        <w:rPr>
          <w:rFonts w:ascii="Times New Roman" w:eastAsia="Calibri" w:hAnsi="Times New Roman" w:cs="Times New Roman"/>
          <w:sz w:val="24"/>
          <w:szCs w:val="24"/>
        </w:rPr>
        <w:t>раздел</w:t>
      </w:r>
      <w:r w:rsidR="00683EC0" w:rsidRPr="00C9637A">
        <w:rPr>
          <w:rFonts w:ascii="Times New Roman" w:eastAsia="Calibri" w:hAnsi="Times New Roman" w:cs="Times New Roman"/>
          <w:sz w:val="24"/>
          <w:szCs w:val="24"/>
        </w:rPr>
        <w:t xml:space="preserve"> 10. </w:t>
      </w:r>
      <w:r w:rsidR="007159F2" w:rsidRPr="00C9637A">
        <w:rPr>
          <w:rFonts w:ascii="Times New Roman" w:eastAsia="Calibri" w:hAnsi="Times New Roman" w:cs="Times New Roman"/>
          <w:sz w:val="24"/>
          <w:szCs w:val="24"/>
        </w:rPr>
        <w:t>„</w:t>
      </w:r>
      <w:r w:rsidR="00683EC0" w:rsidRPr="00C9637A">
        <w:rPr>
          <w:rFonts w:ascii="Times New Roman" w:eastAsia="Calibri" w:hAnsi="Times New Roman" w:cs="Times New Roman"/>
          <w:sz w:val="24"/>
          <w:szCs w:val="24"/>
        </w:rPr>
        <w:t>Процент на съфинансиране</w:t>
      </w:r>
      <w:r w:rsidR="007159F2" w:rsidRPr="00C9637A">
        <w:rPr>
          <w:rFonts w:ascii="Times New Roman" w:eastAsia="Calibri" w:hAnsi="Times New Roman" w:cs="Times New Roman"/>
          <w:sz w:val="24"/>
          <w:szCs w:val="24"/>
        </w:rPr>
        <w:t>“</w:t>
      </w:r>
      <w:r w:rsidR="00683EC0" w:rsidRPr="00C9637A">
        <w:rPr>
          <w:rFonts w:ascii="Times New Roman" w:eastAsia="Calibri" w:hAnsi="Times New Roman" w:cs="Times New Roman"/>
          <w:sz w:val="24"/>
          <w:szCs w:val="24"/>
        </w:rPr>
        <w:t xml:space="preserve"> от Условията за кандидатстване.</w:t>
      </w:r>
    </w:p>
    <w:p w14:paraId="77B45E9C" w14:textId="6D7BBC5D" w:rsidR="006C3A43" w:rsidRPr="00C9637A" w:rsidRDefault="00030E48" w:rsidP="00E3252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>Кандидатът следва да заложи</w:t>
      </w:r>
      <w:r w:rsidR="002745F5" w:rsidRPr="00C9637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6C3A43" w:rsidRPr="00C9637A">
        <w:rPr>
          <w:rFonts w:ascii="Times New Roman" w:eastAsia="Calibri" w:hAnsi="Times New Roman" w:cs="Times New Roman"/>
          <w:sz w:val="24"/>
          <w:szCs w:val="24"/>
        </w:rPr>
        <w:t xml:space="preserve">интензитет на безвъзмездната помощ (с приложим режим „Помощи за проекти за научноизследователска и развойна дейност“ съгласно чл. 25 от Регламент (ЕС) № 651/2014), който не надвишава максималния праг за </w:t>
      </w:r>
      <w:r w:rsidR="007A6E07" w:rsidRPr="00C9637A">
        <w:rPr>
          <w:rFonts w:ascii="Times New Roman" w:eastAsia="Calibri" w:hAnsi="Times New Roman" w:cs="Times New Roman"/>
          <w:sz w:val="24"/>
          <w:szCs w:val="24"/>
        </w:rPr>
        <w:t>типа научни изследвания (Индустриални научни изследвания или експериментално развитие),</w:t>
      </w:r>
      <w:r w:rsidR="006C3A43" w:rsidRPr="00C9637A">
        <w:rPr>
          <w:rFonts w:ascii="Times New Roman" w:eastAsia="Calibri" w:hAnsi="Times New Roman" w:cs="Times New Roman"/>
          <w:sz w:val="24"/>
          <w:szCs w:val="24"/>
        </w:rPr>
        <w:t xml:space="preserve"> категория</w:t>
      </w:r>
      <w:r w:rsidR="007A6E07" w:rsidRPr="00C9637A">
        <w:rPr>
          <w:rFonts w:ascii="Times New Roman" w:eastAsia="Calibri" w:hAnsi="Times New Roman" w:cs="Times New Roman"/>
          <w:sz w:val="24"/>
          <w:szCs w:val="24"/>
        </w:rPr>
        <w:t>та предприятие</w:t>
      </w:r>
      <w:r w:rsidR="006C3A43" w:rsidRPr="00C9637A">
        <w:rPr>
          <w:rFonts w:ascii="Times New Roman" w:eastAsia="Calibri" w:hAnsi="Times New Roman" w:cs="Times New Roman"/>
          <w:sz w:val="24"/>
          <w:szCs w:val="24"/>
        </w:rPr>
        <w:t xml:space="preserve"> на кандидата, </w:t>
      </w:r>
      <w:r w:rsidR="007A6E07" w:rsidRPr="00C9637A">
        <w:rPr>
          <w:rFonts w:ascii="Times New Roman" w:eastAsia="Calibri" w:hAnsi="Times New Roman" w:cs="Times New Roman"/>
          <w:sz w:val="24"/>
          <w:szCs w:val="24"/>
        </w:rPr>
        <w:t xml:space="preserve">както и </w:t>
      </w:r>
      <w:r w:rsidR="006C3A43" w:rsidRPr="00C9637A">
        <w:rPr>
          <w:rFonts w:ascii="Times New Roman" w:eastAsia="Calibri" w:hAnsi="Times New Roman" w:cs="Times New Roman"/>
          <w:sz w:val="24"/>
          <w:szCs w:val="24"/>
        </w:rPr>
        <w:t xml:space="preserve">случаите когато </w:t>
      </w:r>
      <w:r w:rsidR="006C3A43" w:rsidRPr="00C9637A">
        <w:rPr>
          <w:rFonts w:ascii="Times New Roman" w:eastAsia="Calibri" w:hAnsi="Times New Roman" w:cs="Times New Roman"/>
          <w:b/>
          <w:sz w:val="24"/>
          <w:szCs w:val="24"/>
        </w:rPr>
        <w:t>СА</w:t>
      </w:r>
      <w:r w:rsidR="006C3A43" w:rsidRPr="00C9637A">
        <w:rPr>
          <w:rFonts w:ascii="Times New Roman" w:eastAsia="Calibri" w:hAnsi="Times New Roman" w:cs="Times New Roman"/>
          <w:sz w:val="24"/>
          <w:szCs w:val="24"/>
        </w:rPr>
        <w:t xml:space="preserve"> изпълнени условията, описани в т.10, I., 2) от Условията за кандидатстване, а именно:</w:t>
      </w:r>
    </w:p>
    <w:p w14:paraId="5D9E8F31" w14:textId="77777777" w:rsidR="006C3A43" w:rsidRPr="00C9637A" w:rsidRDefault="006C3A43" w:rsidP="00E3252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 - 2.1) включва ефективно сътрудничество</w:t>
      </w:r>
      <w:r w:rsidRPr="00C9637A">
        <w:rPr>
          <w:rFonts w:ascii="Times New Roman" w:eastAsia="Calibri" w:hAnsi="Times New Roman" w:cs="Times New Roman"/>
          <w:sz w:val="24"/>
          <w:szCs w:val="24"/>
          <w:vertAlign w:val="superscript"/>
        </w:rPr>
        <w:footnoteReference w:id="2"/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 между едно предприятие и една или повече организации за научни изследвания и разпространение на знания, която поема най-малко 10 %</w:t>
      </w:r>
      <w:r w:rsidRPr="00C9637A">
        <w:rPr>
          <w:rFonts w:ascii="Times New Roman" w:eastAsia="Calibri" w:hAnsi="Times New Roman" w:cs="Times New Roman"/>
          <w:sz w:val="24"/>
          <w:szCs w:val="24"/>
          <w:vertAlign w:val="superscript"/>
        </w:rPr>
        <w:footnoteReference w:id="3"/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 от допустимите разходи и разполага с правото да публикува резултатите от собствените си научни изследвания; </w:t>
      </w:r>
    </w:p>
    <w:p w14:paraId="26E822D8" w14:textId="77777777" w:rsidR="006C3A43" w:rsidRPr="00C9637A" w:rsidRDefault="006C3A43" w:rsidP="00E3252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>ИЛИ</w:t>
      </w:r>
    </w:p>
    <w:p w14:paraId="328D7C5B" w14:textId="77777777" w:rsidR="006C3A43" w:rsidRPr="00C9637A" w:rsidRDefault="006C3A43" w:rsidP="00E3252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C9637A">
        <w:rPr>
          <w:rFonts w:ascii="Times New Roman" w:eastAsia="Calibri" w:hAnsi="Times New Roman" w:cs="Times New Roman"/>
          <w:bCs/>
          <w:sz w:val="24"/>
          <w:szCs w:val="24"/>
        </w:rPr>
        <w:t>2.2) резултатите от проекта се разпространяват широко</w:t>
      </w:r>
      <w:r w:rsidRPr="00C9637A">
        <w:rPr>
          <w:rFonts w:ascii="Times New Roman" w:eastAsia="Calibri" w:hAnsi="Times New Roman" w:cs="Times New Roman"/>
          <w:bCs/>
          <w:sz w:val="24"/>
          <w:szCs w:val="24"/>
          <w:vertAlign w:val="superscript"/>
        </w:rPr>
        <w:footnoteReference w:id="4"/>
      </w:r>
      <w:r w:rsidRPr="00C9637A">
        <w:rPr>
          <w:rFonts w:ascii="Times New Roman" w:eastAsia="Calibri" w:hAnsi="Times New Roman" w:cs="Times New Roman"/>
          <w:bCs/>
          <w:sz w:val="24"/>
          <w:szCs w:val="24"/>
        </w:rPr>
        <w:t xml:space="preserve"> чрез конференции, публикации, отворени за достъп регистри, безплатен софтуер или софтуер с отворен код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; </w:t>
      </w:r>
    </w:p>
    <w:p w14:paraId="78E87843" w14:textId="77777777" w:rsidR="006C3A43" w:rsidRPr="00C9637A" w:rsidRDefault="006C3A43" w:rsidP="00E3252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>ИЛИ</w:t>
      </w:r>
    </w:p>
    <w:p w14:paraId="095A8DF1" w14:textId="77777777" w:rsidR="006C3A43" w:rsidRPr="00C9637A" w:rsidRDefault="006C3A43" w:rsidP="00E3252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>- 2.3) проектът се осъществява извън Югозападен регион,</w:t>
      </w:r>
    </w:p>
    <w:p w14:paraId="720403BB" w14:textId="77777777" w:rsidR="002745F5" w:rsidRPr="00C9637A" w:rsidRDefault="006C3A43" w:rsidP="00E3252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>както следва:</w:t>
      </w:r>
    </w:p>
    <w:p w14:paraId="1F100B15" w14:textId="64D69206" w:rsidR="007159F2" w:rsidRPr="00C9637A" w:rsidRDefault="007159F2" w:rsidP="007159F2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b/>
          <w:sz w:val="24"/>
          <w:szCs w:val="24"/>
        </w:rPr>
        <w:t>За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C9637A">
        <w:rPr>
          <w:rFonts w:ascii="Times New Roman" w:eastAsia="Calibri" w:hAnsi="Times New Roman" w:cs="Times New Roman"/>
          <w:b/>
          <w:bCs/>
          <w:sz w:val="24"/>
          <w:szCs w:val="24"/>
        </w:rPr>
        <w:t>Кандидати Микро и малки предприятия</w:t>
      </w:r>
    </w:p>
    <w:p w14:paraId="4585D8B4" w14:textId="16ACCC1F" w:rsidR="007159F2" w:rsidRPr="00C9637A" w:rsidRDefault="007159F2" w:rsidP="007159F2">
      <w:pPr>
        <w:numPr>
          <w:ilvl w:val="0"/>
          <w:numId w:val="39"/>
        </w:num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При дейност в рамките на категория „индустриални научни изследвания“ интензитетът на безвъзмездната финансова помощ е </w:t>
      </w:r>
      <w:r w:rsidRPr="00C9637A">
        <w:rPr>
          <w:rFonts w:ascii="Times New Roman" w:eastAsia="Calibri" w:hAnsi="Times New Roman" w:cs="Times New Roman"/>
          <w:b/>
          <w:bCs/>
          <w:sz w:val="24"/>
          <w:szCs w:val="24"/>
        </w:rPr>
        <w:t>80%</w:t>
      </w:r>
    </w:p>
    <w:p w14:paraId="3AD75472" w14:textId="77777777" w:rsidR="007159F2" w:rsidRPr="00C9637A" w:rsidRDefault="007159F2" w:rsidP="007159F2">
      <w:pPr>
        <w:numPr>
          <w:ilvl w:val="0"/>
          <w:numId w:val="39"/>
        </w:num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При дейност в рамките на категория „експериментално развитие“ интензитетът на безвъзмездната финансова помощ е </w:t>
      </w:r>
      <w:r w:rsidRPr="00C9637A">
        <w:rPr>
          <w:rFonts w:ascii="Times New Roman" w:eastAsia="Calibri" w:hAnsi="Times New Roman" w:cs="Times New Roman"/>
          <w:b/>
          <w:bCs/>
          <w:sz w:val="24"/>
          <w:szCs w:val="24"/>
        </w:rPr>
        <w:t>60%</w:t>
      </w:r>
    </w:p>
    <w:p w14:paraId="71CF7832" w14:textId="7E1F6FDD" w:rsidR="007159F2" w:rsidRPr="00C9637A" w:rsidRDefault="007159F2" w:rsidP="007159F2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b/>
          <w:sz w:val="24"/>
          <w:szCs w:val="24"/>
        </w:rPr>
        <w:t>За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C9637A">
        <w:rPr>
          <w:rFonts w:ascii="Times New Roman" w:eastAsia="Calibri" w:hAnsi="Times New Roman" w:cs="Times New Roman"/>
          <w:b/>
          <w:bCs/>
          <w:sz w:val="24"/>
          <w:szCs w:val="24"/>
        </w:rPr>
        <w:t>кандидати Средни предприятия</w:t>
      </w:r>
    </w:p>
    <w:p w14:paraId="3F430DC0" w14:textId="77777777" w:rsidR="007159F2" w:rsidRPr="00C9637A" w:rsidRDefault="007159F2" w:rsidP="007159F2">
      <w:pPr>
        <w:numPr>
          <w:ilvl w:val="0"/>
          <w:numId w:val="40"/>
        </w:num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При дейност в рамките на категория „индустриални научни изследвания“ интензитетът на безвъзмездната финансова помощ е </w:t>
      </w:r>
      <w:r w:rsidRPr="00C9637A">
        <w:rPr>
          <w:rFonts w:ascii="Times New Roman" w:eastAsia="Calibri" w:hAnsi="Times New Roman" w:cs="Times New Roman"/>
          <w:b/>
          <w:bCs/>
          <w:sz w:val="24"/>
          <w:szCs w:val="24"/>
        </w:rPr>
        <w:t>75%</w:t>
      </w:r>
    </w:p>
    <w:p w14:paraId="0A7354B2" w14:textId="77777777" w:rsidR="00E32529" w:rsidRPr="00C9637A" w:rsidRDefault="007159F2" w:rsidP="006C36B2">
      <w:pPr>
        <w:numPr>
          <w:ilvl w:val="0"/>
          <w:numId w:val="40"/>
        </w:numPr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При дейност в рамките на категория „експериментално развитие“ интензитетът на безвъзмездната финансова помощ е </w:t>
      </w:r>
      <w:r w:rsidRPr="00C9637A">
        <w:rPr>
          <w:rFonts w:ascii="Times New Roman" w:eastAsia="Calibri" w:hAnsi="Times New Roman" w:cs="Times New Roman"/>
          <w:b/>
          <w:bCs/>
          <w:sz w:val="24"/>
          <w:szCs w:val="24"/>
        </w:rPr>
        <w:t>50%</w:t>
      </w:r>
      <w:r w:rsidR="00E32529" w:rsidRPr="00C9637A">
        <w:rPr>
          <w:rFonts w:ascii="Times New Roman" w:eastAsia="Calibri" w:hAnsi="Times New Roman" w:cs="Times New Roman"/>
          <w:b/>
          <w:bCs/>
          <w:sz w:val="24"/>
          <w:szCs w:val="24"/>
        </w:rPr>
        <w:t>.</w:t>
      </w:r>
    </w:p>
    <w:p w14:paraId="0584F142" w14:textId="5EABC586" w:rsidR="00030E48" w:rsidRDefault="007159F2" w:rsidP="00E32529">
      <w:pPr>
        <w:jc w:val="both"/>
        <w:rPr>
          <w:rFonts w:ascii="Times New Roman" w:eastAsia="Calibri" w:hAnsi="Times New Roman" w:cs="Times New Roman"/>
          <w:b/>
          <w:color w:val="0000FF"/>
          <w:sz w:val="24"/>
          <w:szCs w:val="24"/>
        </w:rPr>
      </w:pPr>
      <w:r w:rsidRPr="00C9637A">
        <w:rPr>
          <w:rFonts w:ascii="Times New Roman" w:eastAsia="Calibri" w:hAnsi="Times New Roman" w:cs="Times New Roman"/>
          <w:b/>
          <w:sz w:val="24"/>
          <w:szCs w:val="24"/>
        </w:rPr>
        <w:t xml:space="preserve">ВАЖНО: </w:t>
      </w:r>
      <w:r w:rsidR="007A6E07" w:rsidRPr="00C9637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Следва да се </w:t>
      </w:r>
      <w:r w:rsidR="00030E48" w:rsidRPr="00C9637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заложи </w:t>
      </w:r>
      <w:r w:rsidRPr="00C9637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интензитет с 15% по-нисък от посочените, в случай, че не </w:t>
      </w:r>
      <w:r w:rsidR="007A6E07" w:rsidRPr="00C9637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са изпълнени</w:t>
      </w:r>
      <w:r w:rsidRPr="00C9637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 условията, посочени в </w:t>
      </w:r>
      <w:r w:rsidR="006C3A43" w:rsidRPr="00C9637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т.10, I., 2</w:t>
      </w:r>
      <w:r w:rsidRPr="00C9637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 от Условията за кандидатстване.</w:t>
      </w:r>
    </w:p>
    <w:p w14:paraId="7EC57FF7" w14:textId="5EF9B2A4" w:rsidR="007A3DF8" w:rsidRPr="00C9637A" w:rsidRDefault="007A3DF8" w:rsidP="00E32529">
      <w:pPr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C9637A">
        <w:rPr>
          <w:rFonts w:ascii="Times New Roman" w:eastAsia="Calibri" w:hAnsi="Times New Roman" w:cs="Times New Roman"/>
          <w:b/>
          <w:sz w:val="24"/>
          <w:szCs w:val="24"/>
        </w:rPr>
        <w:lastRenderedPageBreak/>
        <w:t xml:space="preserve">ВАЖНО: </w:t>
      </w:r>
      <w:r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За партньора </w:t>
      </w:r>
      <w:r w:rsidRPr="007A3DF8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интензитетът на безвъзмездната финансова помощ е </w:t>
      </w:r>
      <w:r>
        <w:rPr>
          <w:rFonts w:ascii="Times New Roman" w:eastAsia="Calibri" w:hAnsi="Times New Roman" w:cs="Times New Roman"/>
          <w:b/>
          <w:color w:val="0000FF"/>
          <w:sz w:val="24"/>
          <w:szCs w:val="24"/>
        </w:rPr>
        <w:t>100</w:t>
      </w:r>
      <w:r w:rsidRPr="007A3DF8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%</w:t>
      </w:r>
      <w:r>
        <w:rPr>
          <w:rFonts w:ascii="Times New Roman" w:eastAsia="Calibri" w:hAnsi="Times New Roman" w:cs="Times New Roman"/>
          <w:b/>
          <w:color w:val="0000FF"/>
          <w:sz w:val="24"/>
          <w:szCs w:val="24"/>
        </w:rPr>
        <w:t>, предвид, че разходите за него са в режим „непомощ“.</w:t>
      </w:r>
    </w:p>
    <w:p w14:paraId="5828141E" w14:textId="77777777" w:rsidR="006A2203" w:rsidRPr="00C9637A" w:rsidRDefault="00E32529" w:rsidP="006A2203">
      <w:pPr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</w:pPr>
      <w:r w:rsidRPr="00C9637A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Стъпка №3</w:t>
      </w:r>
      <w:r w:rsidR="006A2203" w:rsidRPr="00C9637A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:</w:t>
      </w:r>
    </w:p>
    <w:p w14:paraId="3ED8A3CA" w14:textId="2565E13A" w:rsidR="00E32529" w:rsidRPr="00C9637A" w:rsidRDefault="00057176" w:rsidP="00E32529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noProof/>
          <w:lang w:eastAsia="bg-BG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78B0716D" wp14:editId="2F158514">
                <wp:simplePos x="0" y="0"/>
                <wp:positionH relativeFrom="margin">
                  <wp:posOffset>4962332</wp:posOffset>
                </wp:positionH>
                <wp:positionV relativeFrom="paragraph">
                  <wp:posOffset>1647079</wp:posOffset>
                </wp:positionV>
                <wp:extent cx="613459" cy="248855"/>
                <wp:effectExtent l="0" t="0" r="15240" b="18415"/>
                <wp:wrapNone/>
                <wp:docPr id="58" name="Rectangle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3459" cy="24885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rect w14:anchorId="30A61732" id="Rectangle 58" o:spid="_x0000_s1026" style="position:absolute;margin-left:390.75pt;margin-top:129.7pt;width:48.3pt;height:19.6pt;z-index:25172992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" filled="f" strokecolor="red" strokeweight="2pt">
                <w10:wrap anchorx="margin"/>
              </v:rect>
            </w:pict>
          </mc:Fallback>
        </mc:AlternateContent>
      </w:r>
      <w:r w:rsidRPr="00C9637A">
        <w:rPr>
          <w:noProof/>
          <w:lang w:eastAsia="bg-BG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7CD66B41" wp14:editId="2FC045FF">
                <wp:simplePos x="0" y="0"/>
                <wp:positionH relativeFrom="margin">
                  <wp:posOffset>4911062</wp:posOffset>
                </wp:positionH>
                <wp:positionV relativeFrom="paragraph">
                  <wp:posOffset>3327897</wp:posOffset>
                </wp:positionV>
                <wp:extent cx="613459" cy="248855"/>
                <wp:effectExtent l="0" t="0" r="15240" b="18415"/>
                <wp:wrapNone/>
                <wp:docPr id="57" name="Rectangle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3459" cy="24885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rect w14:anchorId="4DECC99F" id="Rectangle 57" o:spid="_x0000_s1026" style="position:absolute;margin-left:386.7pt;margin-top:262.05pt;width:48.3pt;height:19.6pt;z-index:25173196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" filled="f" strokecolor="red" strokeweight="2pt">
                <w10:wrap anchorx="margin"/>
              </v:rect>
            </w:pict>
          </mc:Fallback>
        </mc:AlternateContent>
      </w:r>
      <w:r w:rsidR="006A2203" w:rsidRPr="00C9637A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Попълнете полето „Стойност/Сума“ в бюджетен ред от ниво 3. При попълването му за всеки един бюджетен ред от 3-то ниво (1.1 и </w:t>
      </w:r>
      <w:r w:rsidR="00E32529" w:rsidRPr="00C9637A">
        <w:rPr>
          <w:rFonts w:ascii="Times New Roman" w:eastAsia="Times New Roman" w:hAnsi="Times New Roman" w:cs="Times New Roman"/>
          <w:sz w:val="24"/>
          <w:szCs w:val="24"/>
          <w:lang w:eastAsia="en-GB"/>
        </w:rPr>
        <w:t>3</w:t>
      </w:r>
      <w:r w:rsidR="006A2203" w:rsidRPr="00C9637A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.1 в примера, описан в прозореца по-долу) системата автоматично ще изчисли стойностите в полетата БФП и СФ въз основа на интензитета, който сте задали на всички бюджетни нива (процесът е описан в Стъпка </w:t>
      </w:r>
      <w:r w:rsidR="00F664EE" w:rsidRPr="00C9637A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№</w:t>
      </w:r>
      <w:r w:rsidR="00E32529" w:rsidRPr="00C9637A">
        <w:rPr>
          <w:rFonts w:ascii="Times New Roman" w:eastAsia="Times New Roman" w:hAnsi="Times New Roman" w:cs="Times New Roman"/>
          <w:sz w:val="24"/>
          <w:szCs w:val="24"/>
          <w:lang w:eastAsia="en-GB"/>
        </w:rPr>
        <w:t>2</w:t>
      </w:r>
      <w:r w:rsidR="00F664EE" w:rsidRPr="00C9637A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). След въвеждане на общата стойност на бюджетните редове от ниво 3 те се сумират </w:t>
      </w:r>
      <w:r w:rsidR="005E76A6" w:rsidRPr="00C9637A">
        <w:rPr>
          <w:rFonts w:ascii="Times New Roman" w:eastAsia="Times New Roman" w:hAnsi="Times New Roman" w:cs="Times New Roman"/>
          <w:sz w:val="24"/>
          <w:szCs w:val="24"/>
          <w:lang w:eastAsia="en-GB"/>
        </w:rPr>
        <w:t>автоматично от системата и се визуализират в поле „Стойност/Сума“ на ниво 1 и 2:</w:t>
      </w:r>
      <w:r w:rsidR="00E32529" w:rsidRPr="00C9637A">
        <w:rPr>
          <w:noProof/>
        </w:rPr>
        <w:t xml:space="preserve"> </w:t>
      </w:r>
      <w:r w:rsidR="00E32529" w:rsidRPr="00C9637A">
        <w:rPr>
          <w:noProof/>
          <w:lang w:eastAsia="bg-BG"/>
        </w:rPr>
        <w:drawing>
          <wp:inline distT="0" distB="0" distL="0" distR="0" wp14:anchorId="22F454FB" wp14:editId="126CDCAE">
            <wp:extent cx="5760720" cy="3016885"/>
            <wp:effectExtent l="0" t="0" r="0" b="0"/>
            <wp:docPr id="73" name="Pictur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16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F535E6" w14:textId="54EE46CC" w:rsidR="008174EE" w:rsidRPr="00C9637A" w:rsidRDefault="000218BC" w:rsidP="002A405C">
      <w:pPr>
        <w:keepNext/>
        <w:spacing w:before="240" w:after="240" w:line="240" w:lineRule="auto"/>
        <w:ind w:left="360" w:hanging="360"/>
        <w:jc w:val="both"/>
        <w:outlineLvl w:val="0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</w:pPr>
      <w:bookmarkStart w:id="16" w:name="_Toc207890768"/>
      <w:r w:rsidRPr="00C9637A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8</w:t>
      </w:r>
      <w:r w:rsidR="002A405C" w:rsidRPr="00C9637A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. Финансова информация – източници на финансиране (в лева)</w:t>
      </w:r>
      <w:bookmarkEnd w:id="16"/>
    </w:p>
    <w:p w14:paraId="5B21B5AF" w14:textId="77777777" w:rsidR="002A405C" w:rsidRPr="00C9637A" w:rsidRDefault="00F957B1" w:rsidP="0089267A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В </w:t>
      </w:r>
      <w:r w:rsidR="007B40FB" w:rsidRPr="00C9637A">
        <w:rPr>
          <w:rFonts w:ascii="Times New Roman" w:eastAsia="Calibri" w:hAnsi="Times New Roman" w:cs="Times New Roman"/>
          <w:sz w:val="24"/>
          <w:szCs w:val="24"/>
        </w:rPr>
        <w:t>този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 раздел кандидатите не трябва да попълват никаква информация</w:t>
      </w:r>
      <w:r w:rsidR="000F41E9" w:rsidRPr="00C9637A">
        <w:rPr>
          <w:rFonts w:ascii="Times New Roman" w:eastAsia="Calibri" w:hAnsi="Times New Roman" w:cs="Times New Roman"/>
          <w:sz w:val="24"/>
          <w:szCs w:val="24"/>
        </w:rPr>
        <w:t>, тъй като тя се генерира автоматично</w:t>
      </w:r>
      <w:r w:rsidRPr="00C9637A">
        <w:rPr>
          <w:rFonts w:ascii="Times New Roman" w:eastAsia="Calibri" w:hAnsi="Times New Roman" w:cs="Times New Roman"/>
          <w:sz w:val="24"/>
          <w:szCs w:val="24"/>
        </w:rPr>
        <w:t>.</w:t>
      </w:r>
    </w:p>
    <w:p w14:paraId="3743E19A" w14:textId="6F4FA27B" w:rsidR="0082567B" w:rsidRPr="00C9637A" w:rsidRDefault="000218BC" w:rsidP="00605C94">
      <w:pPr>
        <w:keepNext/>
        <w:spacing w:before="240" w:after="240" w:line="240" w:lineRule="auto"/>
        <w:ind w:left="360" w:hanging="360"/>
        <w:jc w:val="both"/>
        <w:outlineLvl w:val="0"/>
        <w:rPr>
          <w:rFonts w:ascii="Times New Roman" w:eastAsia="Times New Roman" w:hAnsi="Times New Roman" w:cs="Times New Roman"/>
          <w:b/>
          <w:smallCaps/>
          <w:kern w:val="28"/>
          <w:sz w:val="32"/>
          <w:szCs w:val="32"/>
          <w:lang w:eastAsia="en-GB"/>
        </w:rPr>
      </w:pPr>
      <w:bookmarkStart w:id="17" w:name="_Toc182905552"/>
      <w:bookmarkStart w:id="18" w:name="_Toc207890769"/>
      <w:r w:rsidRPr="00C9637A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9</w:t>
      </w:r>
      <w:r w:rsidR="009125D0" w:rsidRPr="00C9637A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 xml:space="preserve">. </w:t>
      </w:r>
      <w:r w:rsidR="00C65636" w:rsidRPr="00C9637A">
        <w:rPr>
          <w:rFonts w:ascii="Times New Roman" w:eastAsia="Calibri" w:hAnsi="Times New Roman" w:cs="Times New Roman"/>
          <w:b/>
          <w:smallCaps/>
          <w:kern w:val="28"/>
          <w:sz w:val="32"/>
          <w:szCs w:val="32"/>
        </w:rPr>
        <w:t>Финансова</w:t>
      </w:r>
      <w:r w:rsidR="00C65636" w:rsidRPr="00C9637A">
        <w:rPr>
          <w:rFonts w:ascii="Times New Roman" w:eastAsia="Times New Roman" w:hAnsi="Times New Roman" w:cs="Times New Roman"/>
          <w:b/>
          <w:smallCaps/>
          <w:kern w:val="28"/>
          <w:sz w:val="32"/>
          <w:szCs w:val="32"/>
          <w:lang w:eastAsia="en-GB"/>
        </w:rPr>
        <w:t xml:space="preserve"> информация </w:t>
      </w:r>
      <w:bookmarkEnd w:id="15"/>
      <w:bookmarkEnd w:id="17"/>
      <w:r w:rsidR="007B40FB" w:rsidRPr="00C9637A">
        <w:rPr>
          <w:rFonts w:ascii="Times New Roman" w:eastAsia="Times New Roman" w:hAnsi="Times New Roman" w:cs="Times New Roman"/>
          <w:b/>
          <w:smallCaps/>
          <w:kern w:val="28"/>
          <w:sz w:val="32"/>
          <w:szCs w:val="32"/>
          <w:lang w:eastAsia="en-GB"/>
        </w:rPr>
        <w:t>– финансиране по организация (в лева)</w:t>
      </w:r>
      <w:bookmarkEnd w:id="18"/>
    </w:p>
    <w:p w14:paraId="4232A16B" w14:textId="77777777" w:rsidR="00C507C4" w:rsidRPr="00C9637A" w:rsidRDefault="00A103EF" w:rsidP="00C75E57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В </w:t>
      </w:r>
      <w:r w:rsidR="00C32940" w:rsidRPr="00C9637A">
        <w:rPr>
          <w:rFonts w:ascii="Times New Roman" w:eastAsia="Calibri" w:hAnsi="Times New Roman" w:cs="Times New Roman"/>
          <w:sz w:val="24"/>
          <w:szCs w:val="24"/>
        </w:rPr>
        <w:t>този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 раздел</w:t>
      </w:r>
      <w:r w:rsidR="00AF4352" w:rsidRPr="00C9637A">
        <w:rPr>
          <w:rFonts w:ascii="Times New Roman" w:eastAsia="Calibri" w:hAnsi="Times New Roman" w:cs="Times New Roman"/>
          <w:sz w:val="24"/>
          <w:szCs w:val="24"/>
        </w:rPr>
        <w:t xml:space="preserve"> кандидатите не трябва</w:t>
      </w:r>
      <w:r w:rsidR="00D468D4" w:rsidRPr="00C9637A">
        <w:rPr>
          <w:rFonts w:ascii="Times New Roman" w:eastAsia="Calibri" w:hAnsi="Times New Roman" w:cs="Times New Roman"/>
          <w:sz w:val="24"/>
          <w:szCs w:val="24"/>
        </w:rPr>
        <w:t xml:space="preserve"> да попълват никаква </w:t>
      </w:r>
      <w:r w:rsidR="00430779" w:rsidRPr="00C9637A">
        <w:rPr>
          <w:rFonts w:ascii="Times New Roman" w:eastAsia="Calibri" w:hAnsi="Times New Roman" w:cs="Times New Roman"/>
          <w:sz w:val="24"/>
          <w:szCs w:val="24"/>
        </w:rPr>
        <w:t>информация, тъй като тя се генерира автоматично след попълването на раздел</w:t>
      </w:r>
      <w:r w:rsidR="004B7413" w:rsidRPr="00C9637A">
        <w:rPr>
          <w:rFonts w:ascii="Times New Roman" w:eastAsia="Calibri" w:hAnsi="Times New Roman" w:cs="Times New Roman"/>
          <w:sz w:val="24"/>
          <w:szCs w:val="24"/>
        </w:rPr>
        <w:t>ите „План за изпълнение/Дейности по проекта“ и</w:t>
      </w:r>
      <w:r w:rsidR="00430779" w:rsidRPr="00C9637A">
        <w:rPr>
          <w:rFonts w:ascii="Times New Roman" w:eastAsia="Calibri" w:hAnsi="Times New Roman" w:cs="Times New Roman"/>
          <w:sz w:val="24"/>
          <w:szCs w:val="24"/>
        </w:rPr>
        <w:t xml:space="preserve"> „Бюджет” от Формуляра за кандидатстване.</w:t>
      </w:r>
    </w:p>
    <w:p w14:paraId="2B6762DC" w14:textId="21530A7A" w:rsidR="007B40FB" w:rsidRPr="00C9637A" w:rsidRDefault="000218BC" w:rsidP="007B40FB">
      <w:pPr>
        <w:keepNext/>
        <w:spacing w:before="240" w:after="240" w:line="240" w:lineRule="auto"/>
        <w:ind w:left="360" w:hanging="360"/>
        <w:jc w:val="both"/>
        <w:outlineLvl w:val="0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</w:pPr>
      <w:bookmarkStart w:id="19" w:name="_Toc207890770"/>
      <w:r w:rsidRPr="00C9637A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lastRenderedPageBreak/>
        <w:t>10</w:t>
      </w:r>
      <w:r w:rsidR="007B40FB" w:rsidRPr="00C9637A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 xml:space="preserve">. Финансова информация </w:t>
      </w:r>
      <w:r w:rsidR="007B40FB" w:rsidRPr="00C9637A">
        <w:rPr>
          <w:rFonts w:ascii="Times New Roman" w:eastAsia="Times New Roman" w:hAnsi="Times New Roman" w:cs="Times New Roman"/>
          <w:b/>
          <w:smallCaps/>
          <w:kern w:val="28"/>
          <w:sz w:val="32"/>
          <w:szCs w:val="32"/>
          <w:lang w:eastAsia="en-GB"/>
        </w:rPr>
        <w:t xml:space="preserve"> – финансиране по дейности</w:t>
      </w:r>
      <w:r w:rsidR="007B40FB" w:rsidRPr="00C9637A">
        <w:rPr>
          <w:rFonts w:ascii="Times New Roman" w:eastAsia="Calibri" w:hAnsi="Times New Roman" w:cs="Times New Roman"/>
          <w:b/>
          <w:smallCaps/>
          <w:kern w:val="28"/>
          <w:sz w:val="32"/>
          <w:szCs w:val="32"/>
        </w:rPr>
        <w:t xml:space="preserve"> </w:t>
      </w:r>
      <w:r w:rsidR="007B40FB" w:rsidRPr="00C9637A">
        <w:rPr>
          <w:rFonts w:ascii="Times New Roman" w:eastAsia="Times New Roman" w:hAnsi="Times New Roman" w:cs="Times New Roman"/>
          <w:b/>
          <w:smallCaps/>
          <w:kern w:val="28"/>
          <w:sz w:val="32"/>
          <w:szCs w:val="32"/>
          <w:lang w:eastAsia="en-GB"/>
        </w:rPr>
        <w:t>(в лева)</w:t>
      </w:r>
      <w:bookmarkEnd w:id="19"/>
    </w:p>
    <w:p w14:paraId="3848555C" w14:textId="77777777" w:rsidR="00C32940" w:rsidRPr="00C9637A" w:rsidRDefault="00C32940" w:rsidP="00C32940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sz w:val="24"/>
          <w:szCs w:val="24"/>
        </w:rPr>
        <w:t>В този раздел кандидатите не трябва да попълват никаква информация, тъй като тя се генерира автоматично след попълването на разделите „План за изпълнение/Дейности по проекта“ и „Бюджет” от Формуляра за кандидатстване.</w:t>
      </w:r>
    </w:p>
    <w:p w14:paraId="49FF702E" w14:textId="77777777" w:rsidR="007B40FB" w:rsidRPr="00C9637A" w:rsidRDefault="007B40FB" w:rsidP="00C75E57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677F72AB" w14:textId="446784F7" w:rsidR="009239AA" w:rsidRPr="00C9637A" w:rsidRDefault="000218BC" w:rsidP="00605C94">
      <w:pPr>
        <w:keepNext/>
        <w:spacing w:before="240" w:after="240" w:line="240" w:lineRule="auto"/>
        <w:ind w:left="360" w:hanging="360"/>
        <w:jc w:val="both"/>
        <w:outlineLvl w:val="0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</w:pPr>
      <w:bookmarkStart w:id="20" w:name="_Toc182905553"/>
      <w:bookmarkStart w:id="21" w:name="_Toc207890771"/>
      <w:r w:rsidRPr="00C9637A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11</w:t>
      </w:r>
      <w:r w:rsidR="00826775" w:rsidRPr="00C9637A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.</w:t>
      </w:r>
      <w:r w:rsidR="00E87407" w:rsidRPr="00C9637A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 xml:space="preserve"> </w:t>
      </w:r>
      <w:r w:rsidR="000F08E1" w:rsidRPr="00C9637A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>До</w:t>
      </w:r>
      <w:r w:rsidR="009239AA" w:rsidRPr="00C9637A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>пълнителна</w:t>
      </w:r>
      <w:r w:rsidR="009239AA" w:rsidRPr="00C9637A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 xml:space="preserve"> информация, необходима за оценка на проектното предложение</w:t>
      </w:r>
      <w:bookmarkEnd w:id="14"/>
      <w:bookmarkEnd w:id="20"/>
      <w:bookmarkEnd w:id="21"/>
      <w:r w:rsidR="009239AA" w:rsidRPr="00C9637A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 xml:space="preserve"> </w:t>
      </w:r>
    </w:p>
    <w:p w14:paraId="1F5F01C9" w14:textId="77777777" w:rsidR="00BD311D" w:rsidRPr="00C9637A" w:rsidRDefault="00966626" w:rsidP="009239AA">
      <w:pPr>
        <w:tabs>
          <w:tab w:val="left" w:pos="945"/>
        </w:tabs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>При отварянето на раздел „Допълнителна информация, необходима за оценка на проектното предложение“, се визуализира следният прозорец, съдържащ 6  допълнителни полета. Кандидатите следва да предоставят необходимата за оценката на проектното предложение допълнителна информация, описана подробно към всяко едно от полетата, както следва от снимката по-долу:</w:t>
      </w:r>
    </w:p>
    <w:p w14:paraId="1AD43292" w14:textId="77777777" w:rsidR="00966626" w:rsidRPr="00C9637A" w:rsidRDefault="00C32940" w:rsidP="009239AA">
      <w:pPr>
        <w:tabs>
          <w:tab w:val="left" w:pos="945"/>
        </w:tabs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C9637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drawing>
          <wp:inline distT="0" distB="0" distL="0" distR="0" wp14:anchorId="755ABB3A" wp14:editId="34CD8CDE">
            <wp:extent cx="6345771" cy="3217653"/>
            <wp:effectExtent l="0" t="0" r="0" b="1905"/>
            <wp:docPr id="74" name="Picture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358021" cy="3223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A4C781" w14:textId="77777777" w:rsidR="00966626" w:rsidRPr="00C9637A" w:rsidRDefault="00C32940" w:rsidP="009239AA">
      <w:pPr>
        <w:tabs>
          <w:tab w:val="left" w:pos="945"/>
        </w:tabs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C9637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drawing>
          <wp:inline distT="0" distB="0" distL="0" distR="0" wp14:anchorId="4CA1F099" wp14:editId="5FE8F9E4">
            <wp:extent cx="6382329" cy="899770"/>
            <wp:effectExtent l="0" t="0" r="0" b="0"/>
            <wp:docPr id="75" name="Picture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3"/>
                    <a:srcRect b="46510"/>
                    <a:stretch/>
                  </pic:blipFill>
                  <pic:spPr bwMode="auto">
                    <a:xfrm>
                      <a:off x="0" y="0"/>
                      <a:ext cx="6421311" cy="9052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186901C" w14:textId="77777777" w:rsidR="000D05F9" w:rsidRPr="00C9637A" w:rsidRDefault="000D05F9" w:rsidP="00B246EE">
      <w:pPr>
        <w:jc w:val="both"/>
        <w:rPr>
          <w:rFonts w:ascii="Times New Roman" w:hAnsi="Times New Roman" w:cs="Times New Roman"/>
          <w:b/>
          <w:smallCaps/>
          <w:kern w:val="28"/>
          <w:sz w:val="24"/>
          <w:szCs w:val="24"/>
          <w:lang w:eastAsia="en-GB"/>
        </w:rPr>
      </w:pPr>
      <w:bookmarkStart w:id="22" w:name="_Toc182905554"/>
      <w:r w:rsidRPr="00C9637A">
        <w:rPr>
          <w:rFonts w:ascii="Times New Roman" w:hAnsi="Times New Roman" w:cs="Times New Roman"/>
          <w:b/>
          <w:sz w:val="24"/>
          <w:szCs w:val="24"/>
          <w:lang w:eastAsia="en-GB"/>
        </w:rPr>
        <w:lastRenderedPageBreak/>
        <w:t>ВАЖНО:</w:t>
      </w:r>
      <w:r w:rsidRPr="00C9637A">
        <w:rPr>
          <w:rFonts w:ascii="Times New Roman" w:hAnsi="Times New Roman" w:cs="Times New Roman"/>
          <w:sz w:val="24"/>
          <w:szCs w:val="24"/>
          <w:lang w:eastAsia="en-GB"/>
        </w:rPr>
        <w:t xml:space="preserve"> В описанието към всяко едно от полетата е представена информация какво следва да бъде включено по него. </w:t>
      </w:r>
    </w:p>
    <w:p w14:paraId="42533965" w14:textId="16743D6F" w:rsidR="00CB307C" w:rsidRPr="00C9637A" w:rsidRDefault="0089267A" w:rsidP="006D0ACB">
      <w:pPr>
        <w:keepNext/>
        <w:spacing w:before="240" w:after="240" w:line="240" w:lineRule="auto"/>
        <w:ind w:left="360" w:hanging="360"/>
        <w:jc w:val="both"/>
        <w:outlineLvl w:val="0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</w:pPr>
      <w:bookmarkStart w:id="23" w:name="_Toc207890772"/>
      <w:r w:rsidRPr="00C9637A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1</w:t>
      </w:r>
      <w:r w:rsidR="000218BC" w:rsidRPr="00C9637A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2</w:t>
      </w:r>
      <w:r w:rsidR="00CB307C" w:rsidRPr="00C9637A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 xml:space="preserve">. </w:t>
      </w:r>
      <w:r w:rsidR="00CB307C" w:rsidRPr="00C9637A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>Служебни</w:t>
      </w:r>
      <w:r w:rsidR="00CB307C" w:rsidRPr="00C9637A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 xml:space="preserve"> документи</w:t>
      </w:r>
      <w:bookmarkEnd w:id="22"/>
      <w:bookmarkEnd w:id="23"/>
    </w:p>
    <w:p w14:paraId="0DCDAC83" w14:textId="77777777" w:rsidR="00CB307C" w:rsidRPr="00C9637A" w:rsidRDefault="00071EF2" w:rsidP="00605C94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>При отварянето на раздел  „Служебни документи</w:t>
      </w:r>
      <w:r w:rsidR="007543FE"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>”</w:t>
      </w:r>
      <w:r w:rsidR="00872B95"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>се визуализира следният прозорец:</w:t>
      </w:r>
    </w:p>
    <w:p w14:paraId="265FE8BF" w14:textId="77777777" w:rsidR="00071EF2" w:rsidRPr="00C9637A" w:rsidRDefault="00C32940" w:rsidP="00605C94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C9637A">
        <w:rPr>
          <w:noProof/>
          <w:lang w:eastAsia="bg-BG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0EE4E874" wp14:editId="7EB66D59">
                <wp:simplePos x="0" y="0"/>
                <wp:positionH relativeFrom="column">
                  <wp:posOffset>5234608</wp:posOffset>
                </wp:positionH>
                <wp:positionV relativeFrom="paragraph">
                  <wp:posOffset>681602</wp:posOffset>
                </wp:positionV>
                <wp:extent cx="879676" cy="283580"/>
                <wp:effectExtent l="0" t="0" r="15875" b="21590"/>
                <wp:wrapNone/>
                <wp:docPr id="71" name="Rectangle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9676" cy="2835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rect w14:anchorId="1D58E451" id="Rectangle 71" o:spid="_x0000_s1026" style="position:absolute;margin-left:412.15pt;margin-top:53.65pt;width:69.25pt;height:22.35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" filled="f" strokecolor="red" strokeweight="2pt"/>
            </w:pict>
          </mc:Fallback>
        </mc:AlternateContent>
      </w:r>
      <w:r w:rsidRPr="00C9637A">
        <w:rPr>
          <w:noProof/>
          <w:lang w:eastAsia="bg-BG"/>
        </w:rPr>
        <w:drawing>
          <wp:inline distT="0" distB="0" distL="0" distR="0" wp14:anchorId="378DECEA" wp14:editId="5AC690F7">
            <wp:extent cx="6292083" cy="3252158"/>
            <wp:effectExtent l="0" t="0" r="0" b="5715"/>
            <wp:docPr id="76" name="Pictur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298590" cy="32555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70A1FB" w14:textId="77777777" w:rsidR="005C0336" w:rsidRPr="00C9637A" w:rsidRDefault="00682170" w:rsidP="00605C94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С цел намаляване на административната тежест, е предвидено посочените справки за кандидата </w:t>
      </w:r>
      <w:r w:rsidR="00C32940"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и партньора </w:t>
      </w:r>
      <w:r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да бъдат автоматично генерирани чрез ИСУН. За тази цел е необходимо кандидатите да изразят съгласието си (с </w:t>
      </w:r>
      <w:r w:rsidR="00CA36A9"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>поставяне на отметка</w:t>
      </w:r>
      <w:r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на всяко едно от полетата, както е показано на снимката по-долу) УО чрез ИСУН (секция „Служебни документи“) да ползва данни от електронни регистри (на основание чл. 5, ал. 2 от Закона за ограничаване на административното регулиране и административния контрол върху стопанската дейност), поддържани от други публични администрации, във връзка с дейностите по </w:t>
      </w:r>
      <w:r w:rsidR="00C32940"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>оценка</w:t>
      </w:r>
      <w:r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на проектното предложение, както и с цел извършване на документална проверка на декларираните обстоятелства.</w:t>
      </w:r>
    </w:p>
    <w:p w14:paraId="2402F5AC" w14:textId="77777777" w:rsidR="001547DF" w:rsidRPr="00C9637A" w:rsidRDefault="001547DF" w:rsidP="00605C94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>Посоченото се декларира от кандидатите в Декларацията при кандидатстване</w:t>
      </w:r>
      <w:r w:rsidR="00C32940"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- Кандидат</w:t>
      </w:r>
      <w:r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(Приложение 2)</w:t>
      </w:r>
      <w:r w:rsidR="00C32940"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и от партньорите в Декларацията при кандидатстване - Партньор (Приложение 3).</w:t>
      </w:r>
    </w:p>
    <w:p w14:paraId="20979902" w14:textId="77777777" w:rsidR="00402469" w:rsidRPr="00C9637A" w:rsidRDefault="00402469" w:rsidP="00605C94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mallCaps/>
          <w:kern w:val="28"/>
          <w:sz w:val="24"/>
          <w:szCs w:val="24"/>
          <w:lang w:eastAsia="en-GB"/>
        </w:rPr>
      </w:pPr>
    </w:p>
    <w:p w14:paraId="72D5AD2D" w14:textId="11342BF1" w:rsidR="00552B11" w:rsidRPr="00C9637A" w:rsidRDefault="00CB307C" w:rsidP="006D0ACB">
      <w:pPr>
        <w:keepNext/>
        <w:spacing w:before="240" w:after="240" w:line="240" w:lineRule="auto"/>
        <w:ind w:left="360" w:hanging="360"/>
        <w:jc w:val="both"/>
        <w:outlineLvl w:val="0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</w:pPr>
      <w:bookmarkStart w:id="24" w:name="_Toc182905555"/>
      <w:bookmarkStart w:id="25" w:name="_Toc207890773"/>
      <w:r w:rsidRPr="00C9637A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1</w:t>
      </w:r>
      <w:r w:rsidR="000218BC" w:rsidRPr="00C9637A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3</w:t>
      </w:r>
      <w:r w:rsidR="00552B11" w:rsidRPr="00C9637A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.</w:t>
      </w:r>
      <w:bookmarkEnd w:id="24"/>
      <w:r w:rsidR="005710A1" w:rsidRPr="00C9637A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 xml:space="preserve"> </w:t>
      </w:r>
      <w:r w:rsidR="001E04B4" w:rsidRPr="00C9637A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Е-декларации</w:t>
      </w:r>
      <w:bookmarkEnd w:id="25"/>
    </w:p>
    <w:p w14:paraId="0A61942F" w14:textId="77777777" w:rsidR="00552B11" w:rsidRPr="00C9637A" w:rsidRDefault="00390B1F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При отварянето на раздел  </w:t>
      </w:r>
      <w:r w:rsidR="00AF4352"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>„</w:t>
      </w:r>
      <w:r w:rsidR="001E04B4"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>Е-декларации</w:t>
      </w:r>
      <w:r w:rsidR="00AF4352"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>”</w:t>
      </w:r>
      <w:r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ще се </w:t>
      </w:r>
      <w:r w:rsidR="005710A1"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>визуализира следното:</w:t>
      </w:r>
    </w:p>
    <w:p w14:paraId="5C7E73DD" w14:textId="68C8F307" w:rsidR="005710A1" w:rsidRPr="00C9637A" w:rsidRDefault="001E04B4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C9637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lastRenderedPageBreak/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0EB44A45" wp14:editId="303FFBF9">
                <wp:simplePos x="0" y="0"/>
                <wp:positionH relativeFrom="column">
                  <wp:posOffset>4327801</wp:posOffset>
                </wp:positionH>
                <wp:positionV relativeFrom="paragraph">
                  <wp:posOffset>705077</wp:posOffset>
                </wp:positionV>
                <wp:extent cx="616892" cy="151465"/>
                <wp:effectExtent l="0" t="0" r="12065" b="20320"/>
                <wp:wrapNone/>
                <wp:docPr id="80" name="Rectangle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6892" cy="151465"/>
                        </a:xfrm>
                        <a:prstGeom prst="rect">
                          <a:avLst/>
                        </a:prstGeom>
                        <a:noFill/>
                        <a:ln w="952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rect w14:anchorId="79F207A3" id="Rectangle 80" o:spid="_x0000_s1026" style="position:absolute;margin-left:340.75pt;margin-top:55.5pt;width:48.55pt;height:11.9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" filled="f" strokecolor="#c0504d [3205]">
                <v:stroke joinstyle="round"/>
              </v:rect>
            </w:pict>
          </mc:Fallback>
        </mc:AlternateContent>
      </w:r>
      <w:r w:rsidR="00DF3399" w:rsidRPr="00DF3399">
        <w:rPr>
          <w:noProof/>
          <w:lang w:val="en-US"/>
        </w:rPr>
        <w:t xml:space="preserve"> </w:t>
      </w:r>
      <w:r w:rsidR="00DF3399" w:rsidRPr="00DF3399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drawing>
          <wp:inline distT="0" distB="0" distL="0" distR="0" wp14:anchorId="0640A6E3" wp14:editId="67F1EF17">
            <wp:extent cx="5760720" cy="1682750"/>
            <wp:effectExtent l="0" t="0" r="0" b="0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682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2FC63D" w14:textId="77777777" w:rsidR="00AF0B4A" w:rsidRPr="00C9637A" w:rsidRDefault="00242FF3" w:rsidP="00AF4352">
      <w:pPr>
        <w:spacing w:after="120" w:line="259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 w:rsidRPr="00C9637A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 xml:space="preserve">- </w:t>
      </w:r>
      <w:r w:rsidR="00AF0B4A" w:rsidRPr="00C9637A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Е-декларация</w:t>
      </w:r>
      <w:r w:rsidR="008B700A" w:rsidRPr="00C9637A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 xml:space="preserve"> „ДЕКЛАРАЦИЯ ПРИ КАНДИДАТСТВАНЕ</w:t>
      </w:r>
      <w:r w:rsidR="00AF0B4A" w:rsidRPr="00C9637A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”</w:t>
      </w:r>
      <w:r w:rsidRPr="00C9637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.</w:t>
      </w:r>
      <w:r w:rsidR="00AC5A1B" w:rsidRPr="00C9637A">
        <w:t xml:space="preserve"> </w:t>
      </w:r>
      <w:r w:rsidR="00AC5A1B" w:rsidRPr="00C9637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Е-Декларацията се попълва, в случай че Формулярът за кандидатстване се подава с валиден КЕП на официален представляващ на предприятието-кандидат, вписан в Търговския регистър и регистъра на ЮЛНЦ</w:t>
      </w:r>
      <w:r w:rsidR="00F84189" w:rsidRPr="00C9637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/Регистър БУЛСТАТ, </w:t>
      </w:r>
      <w:r w:rsidR="00AC5A1B" w:rsidRPr="00C9637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като в този случай кандидатът следва да избере кутийката</w:t>
      </w:r>
      <w:r w:rsidRPr="00C9637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„Потвърждавам“</w:t>
      </w:r>
      <w:r w:rsidR="00AF0B4A" w:rsidRPr="00C9637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</w:t>
      </w:r>
      <w:r w:rsidRPr="00C9637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:</w:t>
      </w:r>
    </w:p>
    <w:p w14:paraId="15D51404" w14:textId="4C81ACE4" w:rsidR="000F66A7" w:rsidRDefault="00DF3399" w:rsidP="00AF4352">
      <w:pPr>
        <w:spacing w:after="120" w:line="259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</w:rPr>
      </w:pPr>
      <w:r w:rsidRPr="00DF3399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drawing>
          <wp:inline distT="0" distB="0" distL="0" distR="0" wp14:anchorId="4C10C5ED" wp14:editId="397C8512">
            <wp:extent cx="5760720" cy="2858135"/>
            <wp:effectExtent l="0" t="0" r="0" b="0"/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58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D28F35" w14:textId="7980BFEF" w:rsidR="00DF3399" w:rsidRDefault="00DF3399" w:rsidP="00AF4352">
      <w:pPr>
        <w:spacing w:after="120" w:line="259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</w:rPr>
        <w:t>Имайте предвид, че в декларацията при кандидатстване следва да се посочи наименованието на Партньора в съответното поле:</w:t>
      </w:r>
    </w:p>
    <w:p w14:paraId="5B502736" w14:textId="41A930CB" w:rsidR="00DF3399" w:rsidRDefault="00DF3399" w:rsidP="00AF4352">
      <w:pPr>
        <w:spacing w:after="120" w:line="259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</w:rPr>
      </w:pPr>
      <w:r w:rsidRPr="00DF3399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drawing>
          <wp:inline distT="0" distB="0" distL="0" distR="0" wp14:anchorId="16786C5A" wp14:editId="017E899C">
            <wp:extent cx="5760720" cy="635000"/>
            <wp:effectExtent l="0" t="0" r="0" b="0"/>
            <wp:docPr id="62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3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C1B8BC" w14:textId="77777777" w:rsidR="00DF3399" w:rsidRPr="00C9637A" w:rsidRDefault="00DF3399" w:rsidP="00AF4352">
      <w:pPr>
        <w:spacing w:after="120" w:line="259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</w:rPr>
      </w:pPr>
    </w:p>
    <w:p w14:paraId="2A6D88B0" w14:textId="77777777" w:rsidR="00274BFC" w:rsidRPr="00C9637A" w:rsidRDefault="00274BFC" w:rsidP="00274BFC">
      <w:pPr>
        <w:rPr>
          <w:rFonts w:ascii="Times New Roman" w:eastAsia="Times New Roman" w:hAnsi="Times New Roman" w:cs="Times New Roman"/>
          <w:b/>
          <w:sz w:val="24"/>
          <w:szCs w:val="20"/>
          <w:lang w:eastAsia="bg-BG"/>
        </w:rPr>
      </w:pPr>
      <w:r w:rsidRPr="00C9637A">
        <w:rPr>
          <w:rFonts w:ascii="Times New Roman" w:eastAsia="Times New Roman" w:hAnsi="Times New Roman" w:cs="Times New Roman"/>
          <w:b/>
          <w:sz w:val="24"/>
          <w:szCs w:val="20"/>
          <w:lang w:eastAsia="bg-BG"/>
        </w:rPr>
        <w:t>Е-декларация „ДЕКЛАРАЦИЯ ЗА ДЪРЖАВНИ ПОМОЩИ“:</w:t>
      </w:r>
    </w:p>
    <w:p w14:paraId="47219A5C" w14:textId="77777777" w:rsidR="000F66A7" w:rsidRPr="00C9637A" w:rsidRDefault="000F66A7" w:rsidP="000F66A7">
      <w:pPr>
        <w:rPr>
          <w:rFonts w:ascii="Times New Roman" w:eastAsia="Times New Roman" w:hAnsi="Times New Roman" w:cs="Times New Roman"/>
          <w:sz w:val="24"/>
          <w:szCs w:val="20"/>
          <w:lang w:eastAsia="bg-BG"/>
        </w:rPr>
      </w:pPr>
    </w:p>
    <w:p w14:paraId="6F2B8DC4" w14:textId="76D6C79F" w:rsidR="00AF0B4A" w:rsidRPr="00C9637A" w:rsidRDefault="00DF3399" w:rsidP="00AF0B4A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 w:rsidRPr="00DF3399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lastRenderedPageBreak/>
        <w:drawing>
          <wp:inline distT="0" distB="0" distL="0" distR="0" wp14:anchorId="28B521AA" wp14:editId="2FF290EA">
            <wp:extent cx="5760720" cy="2845435"/>
            <wp:effectExtent l="0" t="0" r="0" b="0"/>
            <wp:docPr id="65" name="Pictur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45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EA89F1" w14:textId="77777777" w:rsidR="00AF0B4A" w:rsidRPr="00C9637A" w:rsidRDefault="00AF0B4A" w:rsidP="00AF4352">
      <w:pPr>
        <w:spacing w:after="120" w:line="259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 w:rsidRPr="00C9637A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 xml:space="preserve">ВАЖНО: </w:t>
      </w:r>
      <w:r w:rsidRPr="00C9637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В рамките на тази Декл</w:t>
      </w:r>
      <w:r w:rsidR="0010320C" w:rsidRPr="00C9637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а</w:t>
      </w:r>
      <w:r w:rsidRPr="00C9637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рация, кандидатите следва да представят и информация за получените от представляваното от тях предприятие </w:t>
      </w:r>
      <w:r w:rsidR="007C60D1" w:rsidRPr="00C9637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държавни помощи</w:t>
      </w:r>
      <w:r w:rsidR="00274BFC" w:rsidRPr="00C9637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</w:t>
      </w:r>
      <w:r w:rsidR="006B548E" w:rsidRPr="00C9637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- </w:t>
      </w:r>
      <w:r w:rsidR="00B949DF" w:rsidRPr="00C9637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Приложение </w:t>
      </w:r>
      <w:r w:rsidR="00C32940" w:rsidRPr="00C9637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5.</w:t>
      </w:r>
      <w:r w:rsidR="001E04B4" w:rsidRPr="00C9637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А</w:t>
      </w:r>
      <w:r w:rsidR="00B949DF" w:rsidRPr="00C9637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., при спазване на изискванията, произтичащи от правилата за </w:t>
      </w:r>
      <w:r w:rsidR="001E04B4" w:rsidRPr="00C9637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държавни помощи</w:t>
      </w:r>
      <w:r w:rsidR="00B949DF" w:rsidRPr="00C9637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съгласно </w:t>
      </w:r>
      <w:r w:rsidR="001E04B4" w:rsidRPr="00C9637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глава I и </w:t>
      </w:r>
      <w:r w:rsidR="00B949DF" w:rsidRPr="00C9637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чл. </w:t>
      </w:r>
      <w:r w:rsidR="00C32940" w:rsidRPr="00C9637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25</w:t>
      </w:r>
      <w:r w:rsidR="00B949DF" w:rsidRPr="00C9637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от Регламент (ЕС) № 651/2014, посочени в раздел </w:t>
      </w:r>
      <w:r w:rsidR="00007698" w:rsidRPr="00C9637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5.А </w:t>
      </w:r>
      <w:r w:rsidR="00B949DF" w:rsidRPr="00C9637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и Условията за кандидатстване</w:t>
      </w:r>
      <w:r w:rsidRPr="00C9637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. Следва да имате предвид, че помощта се счита за получена от датата на сключване</w:t>
      </w:r>
      <w:r w:rsidR="006B41BA" w:rsidRPr="00C9637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на договора за предоставянето й</w:t>
      </w:r>
      <w:r w:rsidRPr="00C9637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или от датата на издаване на друг документ, който дава на бенефициента юридическото право да я получи.</w:t>
      </w:r>
    </w:p>
    <w:p w14:paraId="64BAD890" w14:textId="77777777" w:rsidR="00AF0B4A" w:rsidRPr="00C9637A" w:rsidRDefault="00AF4352" w:rsidP="00AF4352">
      <w:pPr>
        <w:spacing w:after="120" w:line="259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 w:rsidRPr="00C9637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За п</w:t>
      </w:r>
      <w:r w:rsidR="006B548E" w:rsidRPr="00C9637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опълването на </w:t>
      </w:r>
      <w:r w:rsidR="0010320C" w:rsidRPr="00C9637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Д</w:t>
      </w:r>
      <w:r w:rsidR="00AF0B4A" w:rsidRPr="00C9637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екл</w:t>
      </w:r>
      <w:r w:rsidR="0010320C" w:rsidRPr="00C9637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а</w:t>
      </w:r>
      <w:r w:rsidRPr="00C9637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рацията е необходимо да се избере</w:t>
      </w:r>
      <w:r w:rsidR="00AF0B4A" w:rsidRPr="00C9637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</w:t>
      </w:r>
      <w:r w:rsidR="006B41BA" w:rsidRPr="00C9637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бутона „Добави ред”</w:t>
      </w:r>
      <w:r w:rsidR="0010320C" w:rsidRPr="00C9637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към съответните полета, които са приложими за попълване от кандидата при спазване на указанията, съд</w:t>
      </w:r>
      <w:r w:rsidR="006B548E" w:rsidRPr="00C9637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ържащи се в самата Декларация (Р</w:t>
      </w:r>
      <w:r w:rsidR="0010320C" w:rsidRPr="00C9637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аздел </w:t>
      </w:r>
      <w:r w:rsidR="00007698" w:rsidRPr="00C9637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5.</w:t>
      </w:r>
      <w:r w:rsidR="00B949DF" w:rsidRPr="00C9637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А</w:t>
      </w:r>
      <w:r w:rsidR="0010320C" w:rsidRPr="00C9637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).</w:t>
      </w:r>
    </w:p>
    <w:p w14:paraId="6F12E972" w14:textId="77777777" w:rsidR="00AF0B4A" w:rsidRPr="00C9637A" w:rsidRDefault="00B949DF" w:rsidP="00274BFC">
      <w:pPr>
        <w:spacing w:after="240" w:line="240" w:lineRule="auto"/>
        <w:jc w:val="center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 w:rsidRPr="00C9637A">
        <w:rPr>
          <w:noProof/>
          <w:lang w:eastAsia="bg-BG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95796AA" wp14:editId="203BADEF">
                <wp:simplePos x="0" y="0"/>
                <wp:positionH relativeFrom="column">
                  <wp:posOffset>176369</wp:posOffset>
                </wp:positionH>
                <wp:positionV relativeFrom="paragraph">
                  <wp:posOffset>683658</wp:posOffset>
                </wp:positionV>
                <wp:extent cx="630936" cy="274320"/>
                <wp:effectExtent l="19050" t="19050" r="17145" b="11430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0936" cy="274320"/>
                        </a:xfrm>
                        <a:prstGeom prst="rect">
                          <a:avLst/>
                        </a:prstGeom>
                        <a:noFill/>
                        <a:ln w="28575" cap="flat" cmpd="sng" algn="ctr">
                          <a:solidFill>
                            <a:srgbClr val="FF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rect w14:anchorId="7DCF14F2" id="Rectangle 23" o:spid="_x0000_s1026" style="position:absolute;margin-left:13.9pt;margin-top:53.85pt;width:49.7pt;height:21.6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" filled="f" strokecolor="red" strokeweight="2.25pt">
                <v:stroke joinstyle="round"/>
              </v:rect>
            </w:pict>
          </mc:Fallback>
        </mc:AlternateContent>
      </w:r>
      <w:r w:rsidRPr="00C9637A">
        <w:rPr>
          <w:noProof/>
          <w:lang w:eastAsia="bg-BG"/>
        </w:rPr>
        <w:drawing>
          <wp:inline distT="0" distB="0" distL="0" distR="0" wp14:anchorId="2C8C69D1" wp14:editId="21C42F0D">
            <wp:extent cx="5699125" cy="1041255"/>
            <wp:effectExtent l="0" t="0" r="0" b="698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18658"/>
                    <a:stretch/>
                  </pic:blipFill>
                  <pic:spPr bwMode="auto">
                    <a:xfrm>
                      <a:off x="0" y="0"/>
                      <a:ext cx="5720259" cy="10451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392B226" w14:textId="77777777" w:rsidR="00AF0B4A" w:rsidRPr="00C9637A" w:rsidRDefault="00AF0B4A" w:rsidP="00AF4352">
      <w:pPr>
        <w:spacing w:after="240" w:line="259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 w:rsidRPr="00C9637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След запознаване с Декл</w:t>
      </w:r>
      <w:r w:rsidR="006B41BA" w:rsidRPr="00C9637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a</w:t>
      </w:r>
      <w:r w:rsidRPr="00C9637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рацията</w:t>
      </w:r>
      <w:r w:rsidR="0010320C" w:rsidRPr="00C9637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</w:t>
      </w:r>
      <w:r w:rsidRPr="00C9637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и попълване на всички необходими да</w:t>
      </w:r>
      <w:r w:rsidR="006B548E" w:rsidRPr="00C9637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нни се натиска </w:t>
      </w:r>
      <w:r w:rsidR="006B548E" w:rsidRPr="00C9637A">
        <w:rPr>
          <w:rFonts w:ascii="Times New Roman" w:eastAsia="Times New Roman" w:hAnsi="Times New Roman" w:cs="Times New Roman"/>
          <w:noProof/>
          <w:color w:val="FF0000"/>
          <w:sz w:val="24"/>
          <w:szCs w:val="20"/>
          <w:lang w:eastAsia="bg-BG"/>
        </w:rPr>
        <w:t>бут</w:t>
      </w:r>
      <w:r w:rsidR="0010320C" w:rsidRPr="00C9637A">
        <w:rPr>
          <w:rFonts w:ascii="Times New Roman" w:eastAsia="Times New Roman" w:hAnsi="Times New Roman" w:cs="Times New Roman"/>
          <w:noProof/>
          <w:color w:val="FF0000"/>
          <w:sz w:val="24"/>
          <w:szCs w:val="20"/>
          <w:lang w:eastAsia="bg-BG"/>
        </w:rPr>
        <w:t>она „Потвърди” в края на Декларацията</w:t>
      </w:r>
      <w:r w:rsidRPr="00C9637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, ограден в червено на снимката</w:t>
      </w:r>
      <w:r w:rsidR="0010320C" w:rsidRPr="00C9637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,</w:t>
      </w:r>
      <w:r w:rsidRPr="00C9637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по-долу. </w:t>
      </w:r>
    </w:p>
    <w:p w14:paraId="02C6B392" w14:textId="77777777" w:rsidR="00DF3399" w:rsidRPr="00C9637A" w:rsidRDefault="00DF3399" w:rsidP="00DF3399">
      <w:pPr>
        <w:rPr>
          <w:rFonts w:ascii="Times New Roman" w:eastAsia="Times New Roman" w:hAnsi="Times New Roman" w:cs="Times New Roman"/>
          <w:b/>
          <w:sz w:val="24"/>
          <w:szCs w:val="20"/>
          <w:lang w:eastAsia="bg-BG"/>
        </w:rPr>
      </w:pPr>
      <w:r w:rsidRPr="00C9637A">
        <w:rPr>
          <w:rFonts w:ascii="Times New Roman" w:eastAsia="Times New Roman" w:hAnsi="Times New Roman" w:cs="Times New Roman"/>
          <w:b/>
          <w:sz w:val="24"/>
          <w:szCs w:val="20"/>
          <w:lang w:eastAsia="bg-BG"/>
        </w:rPr>
        <w:t>Е-декларация „ДЕКЛАРАЦИЯ ЗА ДЪРЖАВНИ ПОМОЩИ“:</w:t>
      </w:r>
    </w:p>
    <w:p w14:paraId="6DC93FD5" w14:textId="6CA8E7F6" w:rsidR="00AF0B4A" w:rsidRPr="00C9637A" w:rsidRDefault="00DF3399" w:rsidP="00AF0B4A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lastRenderedPageBreak/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26D7A834" wp14:editId="5B54B3D4">
                <wp:simplePos x="0" y="0"/>
                <wp:positionH relativeFrom="column">
                  <wp:posOffset>4794423</wp:posOffset>
                </wp:positionH>
                <wp:positionV relativeFrom="paragraph">
                  <wp:posOffset>965596</wp:posOffset>
                </wp:positionV>
                <wp:extent cx="682831" cy="314696"/>
                <wp:effectExtent l="0" t="0" r="22225" b="28575"/>
                <wp:wrapNone/>
                <wp:docPr id="68" name="Rectangle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2831" cy="314696"/>
                        </a:xfrm>
                        <a:prstGeom prst="rect">
                          <a:avLst/>
                        </a:prstGeom>
                        <a:noFill/>
                        <a:ln w="952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rect w14:anchorId="3B5B90F6" id="Rectangle 68" o:spid="_x0000_s1026" style="position:absolute;margin-left:377.5pt;margin-top:76.05pt;width:53.75pt;height:24.8pt;z-index:251735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" filled="f" strokecolor="#c0504d [3205]">
                <v:stroke joinstyle="round"/>
              </v:rect>
            </w:pict>
          </mc:Fallback>
        </mc:AlternateContent>
      </w:r>
      <w:r w:rsidRPr="00DF3399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drawing>
          <wp:inline distT="0" distB="0" distL="0" distR="0" wp14:anchorId="429D7DB8" wp14:editId="1A5AE81D">
            <wp:extent cx="5760720" cy="1255395"/>
            <wp:effectExtent l="0" t="0" r="0" b="1905"/>
            <wp:docPr id="66" name="Pictur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255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B4D299" w14:textId="77777777" w:rsidR="00DF3399" w:rsidRDefault="00DF3399" w:rsidP="00DF3399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034D56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Е-декларация „</w:t>
      </w:r>
      <w:r w:rsidRPr="00EA6C8D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ДЕКЛАРАЦИЯ ЗА ОБСТОЯТЕЛСТВАТА ПО ЧЛ. 3 И ЧЛ. 4 ОТ ЗАКОНА ЗА МАЛКИТЕ И СРЕДНИТЕ ПРЕДПРИЯТИЯ</w:t>
      </w:r>
      <w:r w:rsidRPr="00034D56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“</w:t>
      </w:r>
      <w:r w:rsidRPr="00991805">
        <w:rPr>
          <w:rFonts w:ascii="Times New Roman" w:eastAsia="Times New Roman" w:hAnsi="Times New Roman" w:cs="Times New Roman"/>
          <w:i/>
          <w:sz w:val="24"/>
          <w:szCs w:val="20"/>
          <w:lang w:eastAsia="en-GB"/>
        </w:rPr>
        <w:t xml:space="preserve"> </w:t>
      </w:r>
    </w:p>
    <w:p w14:paraId="56C269C9" w14:textId="77777777" w:rsidR="00DF3399" w:rsidRDefault="00DF3399" w:rsidP="00DF3399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 w:rsidRPr="00C00032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След натискането на бутона </w:t>
      </w:r>
      <w:r w:rsidRPr="00034D56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„Декларирам, че“</w:t>
      </w:r>
      <w:r w:rsidRPr="00C00032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се визуализира същинската част на Е-декларация</w:t>
      </w: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та</w:t>
      </w:r>
    </w:p>
    <w:p w14:paraId="7B6122BA" w14:textId="77777777" w:rsidR="00DF3399" w:rsidRDefault="00DF3399" w:rsidP="00DF339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</w:p>
    <w:p w14:paraId="587E2A30" w14:textId="77777777" w:rsidR="00DF3399" w:rsidRDefault="00DF3399" w:rsidP="00DF3399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</w:pPr>
    </w:p>
    <w:p w14:paraId="7B254D93" w14:textId="77777777" w:rsidR="00DF3399" w:rsidRDefault="00DF3399" w:rsidP="00DF3399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</w:pPr>
      <w:r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drawing>
          <wp:inline distT="0" distB="0" distL="0" distR="0" wp14:anchorId="34BBD368" wp14:editId="24AA10A1">
            <wp:extent cx="5760720" cy="3247984"/>
            <wp:effectExtent l="0" t="0" r="0" b="0"/>
            <wp:docPr id="70" name="Pictur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t.11-9.png"/>
                    <pic:cNvPicPr/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7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1DEDF2" w14:textId="77777777" w:rsidR="00DF3399" w:rsidRDefault="00DF3399" w:rsidP="00DF3399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8F37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ВАЖНО: </w:t>
      </w:r>
      <w:r w:rsidRPr="008F37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По отношение на Декларацията за обстоятелствата по чл. 3 и чл. 4 от Закона за малките и средните предприятия, кандидатите следва да попълнят отбелязаните на скрийншота по-горе места. Всички данни (стойности) на критериите за МСП се изчисляват и попълват в декларацията на годишна база – въз основа на данните за </w:t>
      </w:r>
      <w:r w:rsidRPr="008F379D">
        <w:rPr>
          <w:rFonts w:ascii="Times New Roman" w:eastAsia="Times New Roman" w:hAnsi="Times New Roman" w:cs="Times New Roman"/>
          <w:b/>
          <w:bCs/>
          <w:sz w:val="24"/>
          <w:szCs w:val="20"/>
          <w:lang w:eastAsia="en-GB"/>
        </w:rPr>
        <w:t>последната приключила финансова година</w:t>
      </w:r>
      <w:r w:rsidRPr="008F37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(наречена в ЗМСП „предходна финансова година”), т.е. годината, за която кандидатите имат цялостен приключен финансов отчет. </w:t>
      </w:r>
    </w:p>
    <w:p w14:paraId="543E4C55" w14:textId="071B6B69" w:rsidR="00DF3399" w:rsidRPr="0045481C" w:rsidRDefault="00DF3399" w:rsidP="00DF3399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color w:val="00B050"/>
          <w:sz w:val="24"/>
          <w:szCs w:val="20"/>
          <w:lang w:val="en-US" w:eastAsia="en-GB"/>
        </w:rPr>
      </w:pPr>
      <w:r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Следва да бъде избрана САМО една от приложимите опции - </w:t>
      </w:r>
      <w:r w:rsidRPr="0045481C">
        <w:rPr>
          <w:rFonts w:ascii="Times New Roman" w:eastAsia="Times New Roman" w:hAnsi="Times New Roman" w:cs="Times New Roman"/>
          <w:b/>
          <w:color w:val="FF0000"/>
          <w:sz w:val="24"/>
          <w:szCs w:val="20"/>
          <w:lang w:eastAsia="en-GB"/>
        </w:rPr>
        <w:t>202</w:t>
      </w:r>
      <w:r w:rsidR="007A6440">
        <w:rPr>
          <w:rFonts w:ascii="Times New Roman" w:eastAsia="Times New Roman" w:hAnsi="Times New Roman" w:cs="Times New Roman"/>
          <w:b/>
          <w:color w:val="FF0000"/>
          <w:sz w:val="24"/>
          <w:szCs w:val="20"/>
          <w:lang w:eastAsia="en-GB"/>
        </w:rPr>
        <w:t>3</w:t>
      </w:r>
      <w:r w:rsidRPr="0045481C">
        <w:rPr>
          <w:rFonts w:ascii="Times New Roman" w:eastAsia="Times New Roman" w:hAnsi="Times New Roman" w:cs="Times New Roman"/>
          <w:b/>
          <w:color w:val="FF0000"/>
          <w:sz w:val="24"/>
          <w:szCs w:val="20"/>
          <w:lang w:eastAsia="en-GB"/>
        </w:rPr>
        <w:t xml:space="preserve"> финансова година</w:t>
      </w:r>
      <w:r w:rsidRPr="0045481C">
        <w:rPr>
          <w:rFonts w:ascii="Times New Roman" w:eastAsia="Times New Roman" w:hAnsi="Times New Roman" w:cs="Times New Roman"/>
          <w:color w:val="FF0000"/>
          <w:sz w:val="24"/>
          <w:szCs w:val="20"/>
          <w:lang w:eastAsia="en-GB"/>
        </w:rPr>
        <w:t xml:space="preserve"> </w:t>
      </w:r>
      <w:r w:rsidRPr="0045481C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ИЛИ</w:t>
      </w:r>
      <w:r>
        <w:rPr>
          <w:rFonts w:ascii="Times New Roman" w:eastAsia="Times New Roman" w:hAnsi="Times New Roman" w:cs="Times New Roman"/>
          <w:sz w:val="24"/>
          <w:szCs w:val="20"/>
          <w:lang w:val="en-US" w:eastAsia="en-GB"/>
        </w:rPr>
        <w:t xml:space="preserve"> </w:t>
      </w:r>
      <w:r w:rsidRPr="0045481C">
        <w:rPr>
          <w:rFonts w:ascii="Times New Roman" w:eastAsia="Times New Roman" w:hAnsi="Times New Roman" w:cs="Times New Roman"/>
          <w:b/>
          <w:color w:val="00B050"/>
          <w:sz w:val="24"/>
          <w:szCs w:val="20"/>
          <w:lang w:eastAsia="en-GB"/>
        </w:rPr>
        <w:t>202</w:t>
      </w:r>
      <w:r w:rsidR="007A6440">
        <w:rPr>
          <w:rFonts w:ascii="Times New Roman" w:eastAsia="Times New Roman" w:hAnsi="Times New Roman" w:cs="Times New Roman"/>
          <w:b/>
          <w:color w:val="00B050"/>
          <w:sz w:val="24"/>
          <w:szCs w:val="20"/>
          <w:lang w:eastAsia="en-GB"/>
        </w:rPr>
        <w:t>4</w:t>
      </w:r>
      <w:r w:rsidRPr="0045481C">
        <w:rPr>
          <w:rFonts w:ascii="Times New Roman" w:eastAsia="Times New Roman" w:hAnsi="Times New Roman" w:cs="Times New Roman"/>
          <w:b/>
          <w:color w:val="00B050"/>
          <w:sz w:val="24"/>
          <w:szCs w:val="20"/>
          <w:lang w:eastAsia="en-GB"/>
        </w:rPr>
        <w:t xml:space="preserve"> финансова година</w:t>
      </w:r>
      <w:r w:rsidRPr="0045481C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, в зависимост от това коя е последната приключила финансова година за съответния кандидат към момента на попълване на декларацията. </w:t>
      </w:r>
    </w:p>
    <w:p w14:paraId="75033689" w14:textId="77777777" w:rsidR="00DF3399" w:rsidRPr="008F379D" w:rsidRDefault="00DF3399" w:rsidP="00DF3399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 w:rsidRPr="008F37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lastRenderedPageBreak/>
        <w:t xml:space="preserve">В допълнение, Декларацията е приложима само за кандидати, които са микро, малки или средни предприятия по смисъла на чл. 3 и чл. 4 от Закона за малките и средните предприятия и Приложение I към Регламент (ЕС) № 651/2014 на Комисията относно определението за микро-, малки и средни предприятия. </w:t>
      </w:r>
    </w:p>
    <w:p w14:paraId="5CA2BB06" w14:textId="77777777" w:rsidR="00904883" w:rsidRPr="00C9637A" w:rsidRDefault="00904883" w:rsidP="002E5D2C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</w:pPr>
    </w:p>
    <w:p w14:paraId="69EDBDB4" w14:textId="106DF3EB" w:rsidR="009239AA" w:rsidRPr="00C9637A" w:rsidRDefault="004D790C" w:rsidP="00AF0B4A">
      <w:pPr>
        <w:keepNext/>
        <w:spacing w:before="240" w:after="240" w:line="240" w:lineRule="auto"/>
        <w:ind w:left="360" w:hanging="360"/>
        <w:jc w:val="both"/>
        <w:outlineLvl w:val="0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</w:pPr>
      <w:bookmarkStart w:id="26" w:name="_Toc435611165"/>
      <w:bookmarkStart w:id="27" w:name="_Toc39139351"/>
      <w:bookmarkStart w:id="28" w:name="_Toc182905556"/>
      <w:bookmarkStart w:id="29" w:name="_Toc207890774"/>
      <w:r w:rsidRPr="00C9637A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1</w:t>
      </w:r>
      <w:r w:rsidR="000218BC" w:rsidRPr="00C9637A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4</w:t>
      </w:r>
      <w:r w:rsidR="009239AA" w:rsidRPr="00C9637A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 xml:space="preserve">. </w:t>
      </w:r>
      <w:r w:rsidR="009239AA" w:rsidRPr="00C9637A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>П</w:t>
      </w:r>
      <w:bookmarkEnd w:id="26"/>
      <w:r w:rsidR="00B360AA" w:rsidRPr="00C9637A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>РИКАЧЕНИ</w:t>
      </w:r>
      <w:r w:rsidR="00B360AA" w:rsidRPr="00C9637A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 xml:space="preserve"> </w:t>
      </w:r>
      <w:r w:rsidR="009239AA" w:rsidRPr="00C9637A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ДОКУМЕНТИ</w:t>
      </w:r>
      <w:bookmarkEnd w:id="27"/>
      <w:bookmarkEnd w:id="28"/>
      <w:bookmarkEnd w:id="29"/>
    </w:p>
    <w:p w14:paraId="60938B24" w14:textId="77777777" w:rsidR="005D72D1" w:rsidRPr="00C9637A" w:rsidRDefault="00C84A6E" w:rsidP="005D72D1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При отварянето на раздел </w:t>
      </w:r>
      <w:r w:rsidR="006D0ACB"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>„Прикачени документи”</w:t>
      </w:r>
      <w:r w:rsidR="009239AA"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ще се визуализира следният прозорец</w:t>
      </w:r>
      <w:r w:rsidR="00CC7491"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>:</w:t>
      </w:r>
    </w:p>
    <w:p w14:paraId="174DBB5F" w14:textId="77777777" w:rsidR="005D72D1" w:rsidRPr="00C9637A" w:rsidRDefault="006D0ACB" w:rsidP="005D72D1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C9637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drawing>
          <wp:anchor distT="0" distB="0" distL="114300" distR="114300" simplePos="0" relativeHeight="251675648" behindDoc="0" locked="0" layoutInCell="1" allowOverlap="1" wp14:anchorId="7E4DBB11" wp14:editId="070E87F8">
            <wp:simplePos x="0" y="0"/>
            <wp:positionH relativeFrom="column">
              <wp:posOffset>156967</wp:posOffset>
            </wp:positionH>
            <wp:positionV relativeFrom="paragraph">
              <wp:posOffset>1207070</wp:posOffset>
            </wp:positionV>
            <wp:extent cx="854040" cy="120460"/>
            <wp:effectExtent l="0" t="0" r="3810" b="0"/>
            <wp:wrapNone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т.12.png"/>
                    <pic:cNvPicPr/>
                  </pic:nvPicPr>
                  <pic:blipFill rotWithShape="1">
                    <a:blip r:embed="rId4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908571" cy="1281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C3ED9" w:rsidRPr="00C9637A">
        <w:rPr>
          <w:noProof/>
        </w:rPr>
        <w:t xml:space="preserve"> </w:t>
      </w:r>
      <w:r w:rsidR="00886DB3" w:rsidRPr="00C9637A">
        <w:rPr>
          <w:noProof/>
          <w:lang w:eastAsia="bg-BG"/>
        </w:rPr>
        <w:drawing>
          <wp:inline distT="0" distB="0" distL="0" distR="0" wp14:anchorId="5382F442" wp14:editId="61E16689">
            <wp:extent cx="5760720" cy="1426210"/>
            <wp:effectExtent l="0" t="0" r="0" b="2540"/>
            <wp:docPr id="83" name="Picture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26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19F671" w14:textId="77777777" w:rsidR="00DE29CD" w:rsidRPr="00C9637A" w:rsidRDefault="004511E7" w:rsidP="00AF4352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 w:rsidRPr="00C9637A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Кандидатите </w:t>
      </w:r>
      <w:r w:rsidR="00DE29CD" w:rsidRPr="00C9637A">
        <w:rPr>
          <w:rFonts w:ascii="Times New Roman" w:eastAsia="Times New Roman" w:hAnsi="Times New Roman" w:cs="Times New Roman"/>
          <w:sz w:val="24"/>
          <w:szCs w:val="24"/>
          <w:lang w:eastAsia="en-GB"/>
        </w:rPr>
        <w:t>избират от пад</w:t>
      </w:r>
      <w:r w:rsidR="006D0ACB" w:rsidRPr="00C9637A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ащото меню съответния приложим </w:t>
      </w:r>
      <w:r w:rsidR="00DE29CD" w:rsidRPr="00C9637A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документ. </w:t>
      </w:r>
    </w:p>
    <w:p w14:paraId="2B10191B" w14:textId="77777777" w:rsidR="004511E7" w:rsidRPr="00C9637A" w:rsidRDefault="00DE29CD" w:rsidP="00AF4352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 w:rsidRPr="00C9637A">
        <w:rPr>
          <w:rFonts w:ascii="Times New Roman" w:eastAsia="Times New Roman" w:hAnsi="Times New Roman" w:cs="Times New Roman"/>
          <w:sz w:val="24"/>
          <w:szCs w:val="24"/>
          <w:lang w:eastAsia="en-GB"/>
        </w:rPr>
        <w:t>К</w:t>
      </w:r>
      <w:r w:rsidR="004511E7" w:rsidRPr="00C9637A">
        <w:rPr>
          <w:rFonts w:ascii="Times New Roman" w:eastAsia="Times New Roman" w:hAnsi="Times New Roman" w:cs="Times New Roman"/>
          <w:sz w:val="24"/>
          <w:szCs w:val="24"/>
          <w:lang w:eastAsia="en-GB"/>
        </w:rPr>
        <w:t>ъм Формуляра за кандидатстване</w:t>
      </w:r>
      <w:r w:rsidRPr="00C9637A">
        <w:rPr>
          <w:rFonts w:ascii="Times New Roman" w:eastAsia="Times New Roman" w:hAnsi="Times New Roman" w:cs="Times New Roman"/>
          <w:sz w:val="24"/>
          <w:szCs w:val="24"/>
          <w:lang w:eastAsia="en-GB"/>
        </w:rPr>
        <w:t>,</w:t>
      </w:r>
      <w:r w:rsidR="004511E7" w:rsidRPr="00C9637A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по изцяло електронен път чрез ИСУН</w:t>
      </w:r>
      <w:r w:rsidRPr="00C9637A">
        <w:rPr>
          <w:rFonts w:ascii="Times New Roman" w:eastAsia="Times New Roman" w:hAnsi="Times New Roman" w:cs="Times New Roman"/>
          <w:sz w:val="24"/>
          <w:szCs w:val="24"/>
          <w:lang w:eastAsia="en-GB"/>
        </w:rPr>
        <w:t>, следва да бъдат приложени</w:t>
      </w:r>
      <w:r w:rsidR="004511E7" w:rsidRPr="00C9637A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следните документи</w:t>
      </w:r>
      <w:r w:rsidRPr="00C9637A">
        <w:rPr>
          <w:rStyle w:val="FootnoteReference"/>
          <w:rFonts w:ascii="Times New Roman" w:eastAsia="Times New Roman" w:hAnsi="Times New Roman" w:cs="Times New Roman"/>
          <w:sz w:val="24"/>
          <w:szCs w:val="24"/>
          <w:lang w:eastAsia="en-GB"/>
        </w:rPr>
        <w:footnoteReference w:id="5"/>
      </w:r>
      <w:r w:rsidR="004511E7" w:rsidRPr="00C9637A">
        <w:rPr>
          <w:rFonts w:ascii="Times New Roman" w:eastAsia="Times New Roman" w:hAnsi="Times New Roman" w:cs="Times New Roman"/>
          <w:sz w:val="24"/>
          <w:szCs w:val="24"/>
          <w:lang w:eastAsia="en-GB"/>
        </w:rPr>
        <w:t>:</w:t>
      </w:r>
    </w:p>
    <w:p w14:paraId="239FE24C" w14:textId="77777777" w:rsidR="00886DB3" w:rsidRPr="00C9637A" w:rsidRDefault="00886DB3" w:rsidP="00886DB3">
      <w:pPr>
        <w:spacing w:before="120" w:after="12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b/>
          <w:sz w:val="24"/>
          <w:szCs w:val="24"/>
        </w:rPr>
        <w:t xml:space="preserve">а/ Изрично пълномощно за подаване на проектното </w:t>
      </w:r>
      <w:r w:rsidRPr="00C9637A">
        <w:rPr>
          <w:rFonts w:ascii="Times New Roman" w:eastAsia="Calibri" w:hAnsi="Times New Roman" w:cs="Times New Roman"/>
          <w:b/>
          <w:sz w:val="24"/>
        </w:rPr>
        <w:t xml:space="preserve">предложение – </w:t>
      </w:r>
      <w:r w:rsidRPr="00C9637A">
        <w:rPr>
          <w:rFonts w:ascii="Times New Roman" w:eastAsia="Calibri" w:hAnsi="Times New Roman" w:cs="Times New Roman"/>
          <w:sz w:val="24"/>
        </w:rPr>
        <w:t>попълнено по образец (</w:t>
      </w:r>
      <w:r w:rsidRPr="00C9637A">
        <w:rPr>
          <w:rFonts w:ascii="Times New Roman" w:eastAsia="Calibri" w:hAnsi="Times New Roman" w:cs="Times New Roman"/>
          <w:b/>
          <w:sz w:val="24"/>
          <w:szCs w:val="24"/>
        </w:rPr>
        <w:t>Приложение 1)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, с което се упълномощава </w:t>
      </w:r>
      <w:r w:rsidRPr="00C9637A">
        <w:rPr>
          <w:rFonts w:ascii="Times New Roman" w:eastAsia="Calibri" w:hAnsi="Times New Roman" w:cs="Times New Roman"/>
          <w:b/>
          <w:sz w:val="24"/>
          <w:szCs w:val="24"/>
        </w:rPr>
        <w:t>титуляра на валиден КЕП</w:t>
      </w:r>
      <w:r w:rsidRPr="00C9637A">
        <w:rPr>
          <w:rFonts w:ascii="Times New Roman" w:eastAsia="Calibri" w:hAnsi="Times New Roman" w:cs="Times New Roman"/>
          <w:sz w:val="24"/>
          <w:szCs w:val="24"/>
        </w:rPr>
        <w:t>, с който ще се подаде проекта.</w:t>
      </w:r>
    </w:p>
    <w:p w14:paraId="47B94E02" w14:textId="77777777" w:rsidR="00886DB3" w:rsidRPr="00C9637A" w:rsidRDefault="00886DB3" w:rsidP="00886DB3">
      <w:pPr>
        <w:spacing w:before="120" w:after="12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C9637A">
        <w:rPr>
          <w:rFonts w:ascii="Times New Roman" w:eastAsia="Calibri" w:hAnsi="Times New Roman" w:cs="Times New Roman"/>
          <w:b/>
          <w:sz w:val="24"/>
          <w:szCs w:val="24"/>
        </w:rPr>
        <w:t>б/ Декларация при кандидатстване (Кандидат)</w:t>
      </w:r>
      <w:r w:rsidRPr="00C9637A">
        <w:t xml:space="preserve"> </w:t>
      </w:r>
      <w:r w:rsidRPr="00C9637A">
        <w:rPr>
          <w:rFonts w:ascii="Times New Roman" w:eastAsia="Calibri" w:hAnsi="Times New Roman" w:cs="Times New Roman"/>
          <w:b/>
          <w:sz w:val="24"/>
          <w:szCs w:val="24"/>
        </w:rPr>
        <w:t xml:space="preserve">попълнена по образец - Приложение 2. </w:t>
      </w:r>
    </w:p>
    <w:p w14:paraId="2AF278BF" w14:textId="77777777" w:rsidR="00886DB3" w:rsidRPr="00C9637A" w:rsidRDefault="00886DB3" w:rsidP="00886DB3">
      <w:pPr>
        <w:spacing w:before="120" w:after="12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637A">
        <w:rPr>
          <w:rFonts w:ascii="Times New Roman" w:eastAsia="Calibri" w:hAnsi="Times New Roman" w:cs="Times New Roman"/>
          <w:b/>
          <w:sz w:val="24"/>
          <w:szCs w:val="24"/>
        </w:rPr>
        <w:t>в/ Декларация при кандидатстване (Партньор) – Приложение 3.</w:t>
      </w:r>
      <w:r w:rsidRPr="00C9637A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14:paraId="330EFEF2" w14:textId="77777777" w:rsidR="00886DB3" w:rsidRPr="00C9637A" w:rsidRDefault="00886DB3" w:rsidP="00886DB3">
      <w:pPr>
        <w:spacing w:before="120" w:after="12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9637A">
        <w:rPr>
          <w:rFonts w:ascii="Times New Roman" w:hAnsi="Times New Roman" w:cs="Times New Roman"/>
          <w:b/>
          <w:sz w:val="24"/>
          <w:szCs w:val="24"/>
        </w:rPr>
        <w:t>г/ Декларация за обстоятелствата по чл. 3 и чл. 4</w:t>
      </w:r>
      <w:r w:rsidRPr="00C9637A">
        <w:rPr>
          <w:rFonts w:ascii="Times New Roman" w:hAnsi="Times New Roman" w:cs="Times New Roman"/>
          <w:sz w:val="24"/>
          <w:szCs w:val="24"/>
        </w:rPr>
        <w:t xml:space="preserve"> от Закона за малките и средните предприятия – попълнена по образец</w:t>
      </w:r>
      <w:r w:rsidRPr="00C9637A">
        <w:rPr>
          <w:rFonts w:ascii="Times New Roman" w:hAnsi="Times New Roman" w:cs="Times New Roman"/>
          <w:b/>
          <w:sz w:val="24"/>
          <w:szCs w:val="24"/>
        </w:rPr>
        <w:t xml:space="preserve"> (Приложение 4) от Кандидата.</w:t>
      </w:r>
    </w:p>
    <w:p w14:paraId="61574F4C" w14:textId="77777777" w:rsidR="00886DB3" w:rsidRPr="00C9637A" w:rsidRDefault="00886DB3" w:rsidP="00886DB3">
      <w:pPr>
        <w:spacing w:before="120" w:after="12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9637A">
        <w:rPr>
          <w:rFonts w:ascii="Times New Roman" w:hAnsi="Times New Roman" w:cs="Times New Roman"/>
          <w:b/>
          <w:sz w:val="24"/>
          <w:szCs w:val="24"/>
        </w:rPr>
        <w:t xml:space="preserve">д/ Декларация за държавни/ минимални помощи, </w:t>
      </w:r>
      <w:r w:rsidRPr="00C9637A">
        <w:rPr>
          <w:rFonts w:ascii="Times New Roman" w:hAnsi="Times New Roman" w:cs="Times New Roman"/>
          <w:sz w:val="24"/>
          <w:szCs w:val="24"/>
        </w:rPr>
        <w:t>попълнена по образец</w:t>
      </w:r>
      <w:r w:rsidRPr="00C9637A">
        <w:rPr>
          <w:rFonts w:ascii="Times New Roman" w:hAnsi="Times New Roman" w:cs="Times New Roman"/>
          <w:b/>
          <w:sz w:val="24"/>
          <w:szCs w:val="24"/>
        </w:rPr>
        <w:t xml:space="preserve"> (Приложение 5) </w:t>
      </w:r>
      <w:r w:rsidRPr="00C9637A">
        <w:rPr>
          <w:rFonts w:ascii="Times New Roman" w:hAnsi="Times New Roman" w:cs="Times New Roman"/>
          <w:sz w:val="24"/>
          <w:szCs w:val="24"/>
        </w:rPr>
        <w:t>и свързаните с нея приложения от Кандидата и партньора.</w:t>
      </w:r>
    </w:p>
    <w:p w14:paraId="6D89F817" w14:textId="77777777" w:rsidR="00886DB3" w:rsidRPr="00C9637A" w:rsidRDefault="00886DB3" w:rsidP="00886DB3">
      <w:pPr>
        <w:spacing w:before="12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9637A">
        <w:rPr>
          <w:rFonts w:ascii="Times New Roman" w:hAnsi="Times New Roman" w:cs="Times New Roman"/>
          <w:b/>
          <w:sz w:val="24"/>
          <w:szCs w:val="24"/>
        </w:rPr>
        <w:t xml:space="preserve">е/ Устав, учредителен акт, удостоверение за актуално състояние, съдебно решение или решение по вписване,  или друг документ </w:t>
      </w:r>
      <w:r w:rsidRPr="00C9637A">
        <w:rPr>
          <w:rFonts w:ascii="Times New Roman" w:hAnsi="Times New Roman" w:cs="Times New Roman"/>
          <w:b/>
          <w:sz w:val="24"/>
          <w:szCs w:val="24"/>
          <w:u w:val="single"/>
        </w:rPr>
        <w:t>за партньорa</w:t>
      </w:r>
      <w:r w:rsidRPr="00C9637A">
        <w:rPr>
          <w:rFonts w:ascii="Times New Roman" w:hAnsi="Times New Roman" w:cs="Times New Roman"/>
          <w:sz w:val="24"/>
          <w:szCs w:val="24"/>
        </w:rPr>
        <w:t xml:space="preserve">, прикачени в ИСУН (или е посочен публичен  регистър, в който е налична информацията), от който/които да е видно, че конкретният бенефициент е допустим съгласно Условията за кандидатстване.  </w:t>
      </w:r>
    </w:p>
    <w:p w14:paraId="60FF7042" w14:textId="77777777" w:rsidR="00886DB3" w:rsidRPr="00C9637A" w:rsidRDefault="00886DB3" w:rsidP="00886DB3">
      <w:pPr>
        <w:spacing w:before="12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9637A">
        <w:rPr>
          <w:rFonts w:ascii="Times New Roman" w:hAnsi="Times New Roman" w:cs="Times New Roman"/>
          <w:b/>
          <w:sz w:val="24"/>
          <w:szCs w:val="24"/>
        </w:rPr>
        <w:t xml:space="preserve">ж/ Информация за разработваната технологичната новост и предлаганите стъпки за постигане на по-високо ниво на технологична зрялост“ - Приложение 6, </w:t>
      </w:r>
      <w:r w:rsidRPr="00C9637A">
        <w:rPr>
          <w:rFonts w:ascii="Times New Roman" w:hAnsi="Times New Roman" w:cs="Times New Roman"/>
          <w:sz w:val="24"/>
          <w:szCs w:val="24"/>
        </w:rPr>
        <w:lastRenderedPageBreak/>
        <w:t>попълнено по образец, следва да се представи на български и английски език, като се прикачи в раздел „Прикачени документи“ на Формуляра за кандидатстване.</w:t>
      </w:r>
    </w:p>
    <w:p w14:paraId="42826F04" w14:textId="77777777" w:rsidR="00886DB3" w:rsidRPr="00C9637A" w:rsidRDefault="00886DB3" w:rsidP="00886DB3">
      <w:pPr>
        <w:spacing w:before="120"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9637A">
        <w:rPr>
          <w:rFonts w:ascii="Times New Roman" w:hAnsi="Times New Roman" w:cs="Times New Roman"/>
          <w:b/>
          <w:sz w:val="24"/>
          <w:szCs w:val="24"/>
        </w:rPr>
        <w:t xml:space="preserve">з/ Пътна карта за преход на иновацията/технологията към комерсиализация – Приложение 7, </w:t>
      </w:r>
      <w:r w:rsidRPr="00C9637A">
        <w:rPr>
          <w:rFonts w:ascii="Times New Roman" w:hAnsi="Times New Roman" w:cs="Times New Roman"/>
          <w:sz w:val="24"/>
          <w:szCs w:val="24"/>
        </w:rPr>
        <w:t>попълнено по образец следва да се представи на български и английски език, като се прикачи в раздел „Прикачени документи“ на Формуляра за кандидатстване.</w:t>
      </w:r>
    </w:p>
    <w:p w14:paraId="20E9BA88" w14:textId="77777777" w:rsidR="00886DB3" w:rsidRPr="00C9637A" w:rsidRDefault="00766985" w:rsidP="00AF4352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 w:rsidRPr="00C9637A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ВАЖНО:</w:t>
      </w:r>
      <w:r w:rsidRPr="00C9637A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Кандидатът прикачва в настоящия раздел от Формуляра всички </w:t>
      </w:r>
      <w:r w:rsidR="00D74FF2" w:rsidRPr="00C9637A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приложими </w:t>
      </w:r>
      <w:r w:rsidR="006D0ACB" w:rsidRPr="00C9637A">
        <w:rPr>
          <w:rFonts w:ascii="Times New Roman" w:eastAsia="Times New Roman" w:hAnsi="Times New Roman" w:cs="Times New Roman"/>
          <w:sz w:val="24"/>
          <w:szCs w:val="24"/>
          <w:lang w:eastAsia="en-GB"/>
        </w:rPr>
        <w:t>документи, както е</w:t>
      </w:r>
      <w:r w:rsidRPr="00C9637A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описан</w:t>
      </w:r>
      <w:r w:rsidR="006D0ACB" w:rsidRPr="00C9637A">
        <w:rPr>
          <w:rFonts w:ascii="Times New Roman" w:eastAsia="Times New Roman" w:hAnsi="Times New Roman" w:cs="Times New Roman"/>
          <w:sz w:val="24"/>
          <w:szCs w:val="24"/>
          <w:lang w:eastAsia="en-GB"/>
        </w:rPr>
        <w:t>о</w:t>
      </w:r>
      <w:r w:rsidRPr="00C9637A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в т. 24 </w:t>
      </w:r>
      <w:r w:rsidR="00A67C36" w:rsidRPr="00C9637A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„Списък на документите, които се подават на етап кандидатстване“ </w:t>
      </w:r>
      <w:r w:rsidRPr="00C9637A">
        <w:rPr>
          <w:rFonts w:ascii="Times New Roman" w:eastAsia="Times New Roman" w:hAnsi="Times New Roman" w:cs="Times New Roman"/>
          <w:sz w:val="24"/>
          <w:szCs w:val="24"/>
          <w:lang w:eastAsia="en-GB"/>
        </w:rPr>
        <w:t>от Условията за кандидатстване</w:t>
      </w:r>
      <w:r w:rsidRPr="00C9637A">
        <w:rPr>
          <w:rFonts w:ascii="Times New Roman" w:hAnsi="Times New Roman" w:cs="Times New Roman"/>
          <w:sz w:val="24"/>
          <w:szCs w:val="24"/>
        </w:rPr>
        <w:t>.</w:t>
      </w:r>
      <w:r w:rsidRPr="00C9637A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</w:t>
      </w:r>
    </w:p>
    <w:p w14:paraId="41A5B139" w14:textId="77777777" w:rsidR="00886DB3" w:rsidRPr="00C9637A" w:rsidRDefault="00766985" w:rsidP="00AF4352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 w:rsidRPr="00C9637A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По настоящата процедура е </w:t>
      </w:r>
      <w:r w:rsidR="006D0ACB" w:rsidRPr="00C9637A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приложимите документи </w:t>
      </w:r>
      <w:r w:rsidRPr="00C9637A">
        <w:rPr>
          <w:rFonts w:ascii="Times New Roman" w:eastAsia="Times New Roman" w:hAnsi="Times New Roman" w:cs="Times New Roman"/>
          <w:sz w:val="24"/>
          <w:szCs w:val="24"/>
          <w:lang w:eastAsia="en-GB"/>
        </w:rPr>
        <w:t>се</w:t>
      </w:r>
      <w:r w:rsidR="00886DB3" w:rsidRPr="00C9637A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подават по един от следните начини:</w:t>
      </w:r>
    </w:p>
    <w:p w14:paraId="0C8CABEE" w14:textId="77777777" w:rsidR="00886DB3" w:rsidRPr="00C9637A" w:rsidRDefault="00886DB3" w:rsidP="00AF4352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 w:rsidRPr="00C9637A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1) </w:t>
      </w:r>
      <w:r w:rsidR="00766985" w:rsidRPr="00C9637A">
        <w:rPr>
          <w:rFonts w:ascii="Times New Roman" w:eastAsia="Times New Roman" w:hAnsi="Times New Roman" w:cs="Times New Roman"/>
          <w:sz w:val="24"/>
          <w:szCs w:val="24"/>
          <w:lang w:eastAsia="en-GB"/>
        </w:rPr>
        <w:t>попълват</w:t>
      </w:r>
      <w:r w:rsidRPr="00C9637A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се</w:t>
      </w:r>
      <w:r w:rsidR="00766985" w:rsidRPr="00C9637A">
        <w:rPr>
          <w:rFonts w:ascii="Times New Roman" w:eastAsia="Times New Roman" w:hAnsi="Times New Roman" w:cs="Times New Roman"/>
          <w:sz w:val="24"/>
          <w:szCs w:val="24"/>
          <w:lang w:eastAsia="en-GB"/>
        </w:rPr>
        <w:t>, подписват</w:t>
      </w:r>
      <w:r w:rsidRPr="00C9637A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се</w:t>
      </w:r>
      <w:r w:rsidR="00766985" w:rsidRPr="00C9637A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и </w:t>
      </w:r>
      <w:r w:rsidRPr="00C9637A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се </w:t>
      </w:r>
      <w:r w:rsidR="00766985" w:rsidRPr="00C9637A">
        <w:rPr>
          <w:rFonts w:ascii="Times New Roman" w:eastAsia="Times New Roman" w:hAnsi="Times New Roman" w:cs="Times New Roman"/>
          <w:sz w:val="24"/>
          <w:szCs w:val="24"/>
          <w:lang w:eastAsia="en-GB"/>
        </w:rPr>
        <w:t>датир</w:t>
      </w:r>
      <w:r w:rsidR="006D0ACB" w:rsidRPr="00C9637A">
        <w:rPr>
          <w:rFonts w:ascii="Times New Roman" w:eastAsia="Times New Roman" w:hAnsi="Times New Roman" w:cs="Times New Roman"/>
          <w:sz w:val="24"/>
          <w:szCs w:val="24"/>
          <w:lang w:eastAsia="en-GB"/>
        </w:rPr>
        <w:t>ат на хартиен носител, след което</w:t>
      </w:r>
      <w:r w:rsidR="00766985" w:rsidRPr="00C9637A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</w:t>
      </w:r>
      <w:r w:rsidR="006D0ACB" w:rsidRPr="00C9637A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същите се </w:t>
      </w:r>
      <w:r w:rsidR="00766985" w:rsidRPr="00C9637A">
        <w:rPr>
          <w:rFonts w:ascii="Times New Roman" w:eastAsia="Times New Roman" w:hAnsi="Times New Roman" w:cs="Times New Roman"/>
          <w:sz w:val="24"/>
          <w:szCs w:val="24"/>
          <w:lang w:eastAsia="en-GB"/>
        </w:rPr>
        <w:t>сканират и прикачват в ИСУН</w:t>
      </w:r>
    </w:p>
    <w:p w14:paraId="0BAC833C" w14:textId="77777777" w:rsidR="002A112B" w:rsidRPr="00C9637A" w:rsidRDefault="00886DB3" w:rsidP="00AF4352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 w:rsidRPr="00C9637A">
        <w:rPr>
          <w:rFonts w:ascii="Times New Roman" w:eastAsia="Times New Roman" w:hAnsi="Times New Roman" w:cs="Times New Roman"/>
          <w:sz w:val="24"/>
          <w:szCs w:val="24"/>
          <w:lang w:eastAsia="en-GB"/>
        </w:rPr>
        <w:t>2) подписват се</w:t>
      </w:r>
      <w:r w:rsidR="006D0ACB" w:rsidRPr="00C9637A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</w:t>
      </w:r>
      <w:r w:rsidR="00766985" w:rsidRPr="00C9637A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с валиден КЕП </w:t>
      </w:r>
      <w:r w:rsidR="006D0ACB" w:rsidRPr="00C9637A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от съответното лице/а и </w:t>
      </w:r>
      <w:r w:rsidR="00770B53" w:rsidRPr="00C9637A">
        <w:rPr>
          <w:rFonts w:ascii="Times New Roman" w:eastAsia="Times New Roman" w:hAnsi="Times New Roman" w:cs="Times New Roman"/>
          <w:sz w:val="24"/>
          <w:szCs w:val="24"/>
          <w:lang w:eastAsia="en-GB"/>
        </w:rPr>
        <w:t>прикачват в</w:t>
      </w:r>
      <w:r w:rsidR="006D0ACB" w:rsidRPr="00C9637A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ИСУН.</w:t>
      </w:r>
    </w:p>
    <w:p w14:paraId="743349FE" w14:textId="77777777" w:rsidR="00770B53" w:rsidRPr="00C9637A" w:rsidRDefault="00770B53" w:rsidP="00AF4352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C9637A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3) за документите, изискуеми от кандидата могат да се подадат </w:t>
      </w:r>
      <w:r w:rsidRPr="00C9637A">
        <w:rPr>
          <w:rFonts w:ascii="Times New Roman" w:hAnsi="Times New Roman"/>
          <w:sz w:val="24"/>
        </w:rPr>
        <w:t>като Е-Декларации в ИСУН, но само в случай че Формулярът за кандидатстване се подава с валиден КЕП на официален представляващ на предприятието-кандидат, вписан в Търговския регистър и регистъра на ЮЛНЦ.</w:t>
      </w:r>
    </w:p>
    <w:p w14:paraId="6EAA9420" w14:textId="77777777" w:rsidR="00895509" w:rsidRPr="00C9637A" w:rsidRDefault="006D0ACB" w:rsidP="00AF4352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При подаване на </w:t>
      </w:r>
      <w:r w:rsidR="00717E33"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проектното </w:t>
      </w:r>
      <w:r w:rsidR="00895509"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>предложени</w:t>
      </w:r>
      <w:r w:rsidR="00717E33"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>е</w:t>
      </w:r>
      <w:r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="00895509"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с валиден КЕП от упълномощено лице, </w:t>
      </w:r>
      <w:r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чрез </w:t>
      </w:r>
      <w:r w:rsidR="00895509"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>и</w:t>
      </w:r>
      <w:r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>зползването на бутона „Добави”</w:t>
      </w:r>
      <w:r w:rsidR="007831A1"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, в </w:t>
      </w:r>
      <w:r w:rsidR="005F27F2"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раздел </w:t>
      </w:r>
      <w:r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>„Прикачени документи” от Ф</w:t>
      </w:r>
      <w:r w:rsidR="00895509"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>ормуляра</w:t>
      </w:r>
      <w:r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за кандидатстване трябва да се представи</w:t>
      </w:r>
      <w:r w:rsidR="00895509"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и </w:t>
      </w:r>
      <w:r w:rsidR="00895509" w:rsidRPr="00C9637A">
        <w:rPr>
          <w:rFonts w:ascii="Times New Roman" w:eastAsia="Times New Roman" w:hAnsi="Times New Roman" w:cs="Times New Roman"/>
          <w:b/>
          <w:i/>
          <w:sz w:val="24"/>
          <w:szCs w:val="20"/>
          <w:lang w:eastAsia="en-GB"/>
        </w:rPr>
        <w:t>Изричното пълномощно за подаване на</w:t>
      </w:r>
      <w:r w:rsidR="00717E33" w:rsidRPr="00C9637A">
        <w:rPr>
          <w:rFonts w:ascii="Times New Roman" w:eastAsia="Times New Roman" w:hAnsi="Times New Roman" w:cs="Times New Roman"/>
          <w:b/>
          <w:i/>
          <w:sz w:val="24"/>
          <w:szCs w:val="20"/>
          <w:lang w:eastAsia="en-GB"/>
        </w:rPr>
        <w:t xml:space="preserve"> проектното</w:t>
      </w:r>
      <w:r w:rsidR="00895509" w:rsidRPr="00C9637A">
        <w:rPr>
          <w:rFonts w:ascii="Times New Roman" w:eastAsia="Times New Roman" w:hAnsi="Times New Roman" w:cs="Times New Roman"/>
          <w:b/>
          <w:i/>
          <w:sz w:val="24"/>
          <w:szCs w:val="20"/>
          <w:lang w:eastAsia="en-GB"/>
        </w:rPr>
        <w:t xml:space="preserve"> предложение (Приложение 1)</w:t>
      </w:r>
      <w:r w:rsidR="00895509" w:rsidRPr="00C9637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.</w:t>
      </w:r>
    </w:p>
    <w:p w14:paraId="21017D66" w14:textId="77777777" w:rsidR="009239AA" w:rsidRPr="00C9637A" w:rsidRDefault="009239AA" w:rsidP="00AF4352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C9637A">
        <w:rPr>
          <w:rFonts w:ascii="Times New Roman" w:eastAsia="Calibri" w:hAnsi="Times New Roman" w:cs="Times New Roman"/>
          <w:b/>
          <w:sz w:val="24"/>
          <w:szCs w:val="24"/>
        </w:rPr>
        <w:t>ВАЖНО</w:t>
      </w:r>
      <w:r w:rsidRPr="00C9637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: </w:t>
      </w:r>
      <w:r w:rsidR="00717E33"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>Проектното п</w:t>
      </w:r>
      <w:r w:rsidR="00E93836"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>редложение</w:t>
      </w:r>
      <w:r w:rsidR="003E6A66"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се подава електронно чрез </w:t>
      </w:r>
      <w:r w:rsidR="006D0ACB"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ИСУН, </w:t>
      </w:r>
      <w:r w:rsidR="00717E33"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>като се подписва с валиден КЕП от</w:t>
      </w:r>
      <w:r w:rsidR="00166BC5"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лице, което е</w:t>
      </w:r>
      <w:r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="00166BC5"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>официален представляващ на канд</w:t>
      </w:r>
      <w:r w:rsidR="006D0ACB"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>идата и е вписан като такъв в Търговския регистър и р</w:t>
      </w:r>
      <w:r w:rsidR="00166BC5"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егистъра на ЮЛНЦ, </w:t>
      </w:r>
      <w:r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или упълномощено от него лице. В случаите, когато кандидатът се представлява </w:t>
      </w:r>
      <w:r w:rsidR="00361ADC"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само </w:t>
      </w:r>
      <w:r w:rsidRPr="00C9637A">
        <w:rPr>
          <w:rFonts w:ascii="Times New Roman" w:eastAsia="Times New Roman" w:hAnsi="Times New Roman" w:cs="Times New Roman"/>
          <w:sz w:val="24"/>
          <w:szCs w:val="20"/>
          <w:u w:val="single"/>
          <w:lang w:eastAsia="en-GB"/>
        </w:rPr>
        <w:t>заедно</w:t>
      </w:r>
      <w:r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от няколко лица, </w:t>
      </w:r>
      <w:r w:rsidR="006D0ACB"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>Формулярът за кандидатстване</w:t>
      </w:r>
      <w:r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се подписва от всяко от тях при подаването.</w:t>
      </w:r>
    </w:p>
    <w:p w14:paraId="51346993" w14:textId="77777777" w:rsidR="003C7E32" w:rsidRPr="00C9637A" w:rsidRDefault="009F60BC" w:rsidP="00AF4352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В случай че </w:t>
      </w:r>
      <w:r w:rsidR="00717E33"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проектното </w:t>
      </w:r>
      <w:r w:rsidR="008923B0"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предложение </w:t>
      </w:r>
      <w:r w:rsidR="00D3250B"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>ще бъде</w:t>
      </w:r>
      <w:r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> подписан</w:t>
      </w:r>
      <w:r w:rsidR="00D3250B"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>о</w:t>
      </w:r>
      <w:r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с КЕП с автор физ</w:t>
      </w:r>
      <w:r w:rsidR="006E2CA5"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>ическо лице и титуляр на подпис</w:t>
      </w:r>
      <w:r w:rsidR="006D0ACB"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>а -</w:t>
      </w:r>
      <w:r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юридическо лице, </w:t>
      </w:r>
      <w:r w:rsidR="006D0ACB"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то </w:t>
      </w:r>
      <w:r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>в пълномощното следва да е упълномощ</w:t>
      </w:r>
      <w:r w:rsidR="006D0ACB"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>ено съответното юридическо лице -</w:t>
      </w:r>
      <w:r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титуляр на КЕП, чрез физическото лице</w:t>
      </w:r>
      <w:r w:rsidR="006D0ACB"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-</w:t>
      </w:r>
      <w:r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автор на КЕП, да подаде </w:t>
      </w:r>
      <w:r w:rsidR="003E6A66"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проектното </w:t>
      </w:r>
      <w:r w:rsidR="00626DC3"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предложение </w:t>
      </w:r>
      <w:r w:rsidRPr="00C9637A">
        <w:rPr>
          <w:rFonts w:ascii="Times New Roman" w:eastAsia="Times New Roman" w:hAnsi="Times New Roman" w:cs="Times New Roman"/>
          <w:sz w:val="24"/>
          <w:szCs w:val="20"/>
          <w:lang w:eastAsia="en-GB"/>
        </w:rPr>
        <w:t>по процедурата с КЕП.</w:t>
      </w:r>
    </w:p>
    <w:p w14:paraId="62C31D18" w14:textId="77777777" w:rsidR="00565DE7" w:rsidRPr="00C9637A" w:rsidRDefault="00565DE7" w:rsidP="00AF4352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C9637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След като попълните всички полета</w:t>
      </w:r>
      <w:r w:rsidR="00AF4D92" w:rsidRPr="00C9637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на Формуляра за кандидатстване</w:t>
      </w:r>
      <w:r w:rsidRPr="00C9637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можете да г</w:t>
      </w:r>
      <w:r w:rsidR="00AF4D92" w:rsidRPr="00C9637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о проверите за допуснати грешки</w:t>
      </w:r>
      <w:r w:rsidRPr="00C9637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като използвате бутон</w:t>
      </w:r>
      <w:r w:rsidR="006D0ACB" w:rsidRPr="00C9637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а „Провери формуляра за грешки”</w:t>
      </w:r>
      <w:r w:rsidRPr="00C9637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, който се визуализира в долната средна част на екрана.</w:t>
      </w:r>
    </w:p>
    <w:p w14:paraId="724002C0" w14:textId="77777777" w:rsidR="00565DE7" w:rsidRPr="00C9637A" w:rsidRDefault="006D0ACB" w:rsidP="00AF4352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C9637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Системата ще провери Ф</w:t>
      </w:r>
      <w:r w:rsidR="00565DE7" w:rsidRPr="00C9637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ормуляра и ще визуал</w:t>
      </w:r>
      <w:r w:rsidR="00AF4D92" w:rsidRPr="00C9637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изира допуснатите от Вас грешки</w:t>
      </w:r>
      <w:r w:rsidR="00565DE7" w:rsidRPr="00C9637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при неговото попълване.</w:t>
      </w:r>
    </w:p>
    <w:p w14:paraId="1CB66235" w14:textId="77777777" w:rsidR="00565DE7" w:rsidRPr="00C9637A" w:rsidRDefault="00565DE7" w:rsidP="00565DE7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C9637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Трябва да се върнете във всички полета на формуляра, в които </w:t>
      </w:r>
      <w:r w:rsidR="00626DC3" w:rsidRPr="00C9637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ИСУН 2020 </w:t>
      </w:r>
      <w:r w:rsidRPr="00C9637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е идентифицирал грешка и да я отстраните. Всяко поле, в което има допусната грешка, от съответната секция от Формуляра</w:t>
      </w:r>
      <w:r w:rsidR="00AF4D92" w:rsidRPr="00C9637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,</w:t>
      </w:r>
      <w:r w:rsidR="006D0ACB" w:rsidRPr="00C9637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се оцветява в „червена рамка”</w:t>
      </w:r>
      <w:r w:rsidRPr="00C9637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.</w:t>
      </w:r>
    </w:p>
    <w:p w14:paraId="1BE258CF" w14:textId="77777777" w:rsidR="00565DE7" w:rsidRPr="00C9637A" w:rsidRDefault="00565DE7" w:rsidP="00565DE7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C9637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lastRenderedPageBreak/>
        <w:t xml:space="preserve">Моля, имайте предвид, че ако не отстраните допуснатите грешки, системата няма да Ви разреши да подадете </w:t>
      </w:r>
      <w:r w:rsidR="006D0ACB" w:rsidRPr="00C9637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проектното </w:t>
      </w:r>
      <w:r w:rsidR="0056380F" w:rsidRPr="00C9637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предложение</w:t>
      </w:r>
    </w:p>
    <w:p w14:paraId="5575B099" w14:textId="77777777" w:rsidR="009239AA" w:rsidRPr="00C9637A" w:rsidRDefault="009239AA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C9637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ЗА ДА ПОДАДЕТЕ СВОЕТО </w:t>
      </w:r>
      <w:r w:rsidR="00717E33" w:rsidRPr="00C9637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ПРОЕКТНО </w:t>
      </w:r>
      <w:r w:rsidRPr="00C9637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ПРЕДЛОЖЕНИЕ СЛЕДВАЙТЕ СЛЕДНИТЕ СТЪПКИ:</w:t>
      </w:r>
    </w:p>
    <w:p w14:paraId="1F04CEA7" w14:textId="77777777" w:rsidR="009239AA" w:rsidRPr="00C9637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C9637A">
        <w:rPr>
          <w:rFonts w:ascii="Times New Roman" w:eastAsia="SimSun" w:hAnsi="Times New Roman"/>
          <w:color w:val="FF0000"/>
          <w:sz w:val="24"/>
          <w:szCs w:val="24"/>
          <w:lang w:eastAsia="zh-CN"/>
        </w:rPr>
        <w:t>1. Затворете всички отворени интернет браузъри.</w:t>
      </w:r>
    </w:p>
    <w:p w14:paraId="167893D1" w14:textId="77777777" w:rsidR="009239AA" w:rsidRPr="00C9637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C9637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2. Изтрийте всички файлове, свързани с опити за подписване на </w:t>
      </w:r>
      <w:r w:rsidR="00717E33" w:rsidRPr="00C9637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проектното </w:t>
      </w:r>
      <w:r w:rsidRPr="00C9637A">
        <w:rPr>
          <w:rFonts w:ascii="Times New Roman" w:eastAsia="SimSun" w:hAnsi="Times New Roman"/>
          <w:color w:val="FF0000"/>
          <w:sz w:val="24"/>
          <w:szCs w:val="24"/>
          <w:lang w:eastAsia="zh-CN"/>
        </w:rPr>
        <w:t>предложение.</w:t>
      </w:r>
    </w:p>
    <w:p w14:paraId="2ACB86C7" w14:textId="77777777" w:rsidR="009239AA" w:rsidRPr="00C9637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C9637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3. Отворете Вашия интернет браузър. </w:t>
      </w:r>
    </w:p>
    <w:p w14:paraId="5CFE4F91" w14:textId="77777777" w:rsidR="009239AA" w:rsidRPr="00C9637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C9637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4.Заредете страницата на </w:t>
      </w:r>
      <w:r w:rsidR="000C5C3E" w:rsidRPr="00C9637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ИСУН (раздел „Европейски фондове при споделено управление (2021-2027) – </w:t>
      </w:r>
      <w:hyperlink r:id="rId44" w:history="1">
        <w:r w:rsidR="00A605B5" w:rsidRPr="00C9637A">
          <w:rPr>
            <w:rStyle w:val="Hyperlink"/>
            <w:rFonts w:ascii="Times New Roman" w:eastAsia="SimSun" w:hAnsi="Times New Roman"/>
            <w:sz w:val="24"/>
            <w:szCs w:val="24"/>
            <w:lang w:eastAsia="zh-CN"/>
          </w:rPr>
          <w:t>https://eumis2020.government.bg/bg/s/8d3ebf57-ff75-4ad5-afa1-5747f558ee98/Procedure/Active</w:t>
        </w:r>
      </w:hyperlink>
      <w:r w:rsidR="00A605B5" w:rsidRPr="00C9637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</w:p>
    <w:p w14:paraId="233F4E43" w14:textId="77777777" w:rsidR="009239AA" w:rsidRPr="00C9637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C9637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5. Влезте в системата с Вашето потребителско име и парола. </w:t>
      </w:r>
    </w:p>
    <w:p w14:paraId="4EAA18FC" w14:textId="77777777" w:rsidR="009239AA" w:rsidRPr="00C9637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C9637A">
        <w:rPr>
          <w:rFonts w:ascii="Times New Roman" w:eastAsia="SimSun" w:hAnsi="Times New Roman"/>
          <w:color w:val="FF0000"/>
          <w:sz w:val="24"/>
          <w:szCs w:val="24"/>
          <w:lang w:eastAsia="zh-CN"/>
        </w:rPr>
        <w:t>6. Из</w:t>
      </w:r>
      <w:r w:rsidR="006D0ACB" w:rsidRPr="00C9637A">
        <w:rPr>
          <w:rFonts w:ascii="Times New Roman" w:eastAsia="SimSun" w:hAnsi="Times New Roman"/>
          <w:color w:val="FF0000"/>
          <w:sz w:val="24"/>
          <w:szCs w:val="24"/>
          <w:lang w:eastAsia="zh-CN"/>
        </w:rPr>
        <w:t>берете бутон „Подай предложение”</w:t>
      </w:r>
      <w:r w:rsidRPr="00C9637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. </w:t>
      </w:r>
    </w:p>
    <w:p w14:paraId="6E8D61AC" w14:textId="77777777" w:rsidR="009239AA" w:rsidRPr="00C9637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C9637A">
        <w:rPr>
          <w:rFonts w:ascii="Times New Roman" w:eastAsia="SimSun" w:hAnsi="Times New Roman"/>
          <w:color w:val="FF0000"/>
          <w:sz w:val="24"/>
          <w:szCs w:val="24"/>
          <w:lang w:eastAsia="zh-CN"/>
        </w:rPr>
        <w:t>7. Маркирайте, че сте съгласни по време на оценката комуникацията с Вас да се извършва посредством посочения от Вас в профила e-mail ад</w:t>
      </w:r>
      <w:r w:rsidR="006D0ACB" w:rsidRPr="00C9637A">
        <w:rPr>
          <w:rFonts w:ascii="Times New Roman" w:eastAsia="SimSun" w:hAnsi="Times New Roman"/>
          <w:color w:val="FF0000"/>
          <w:sz w:val="24"/>
          <w:szCs w:val="24"/>
          <w:lang w:eastAsia="zh-CN"/>
        </w:rPr>
        <w:t>рес и натиснете бутон „Продължи”.</w:t>
      </w:r>
      <w:r w:rsidRPr="00C9637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</w:p>
    <w:p w14:paraId="40E8F36D" w14:textId="77777777" w:rsidR="009239AA" w:rsidRPr="00C9637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C9637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8. Изберете бутон „Избери </w:t>
      </w:r>
      <w:r w:rsidR="006D0ACB" w:rsidRPr="00C9637A">
        <w:rPr>
          <w:rFonts w:ascii="Times New Roman" w:eastAsia="SimSun" w:hAnsi="Times New Roman"/>
          <w:color w:val="FF0000"/>
          <w:sz w:val="24"/>
          <w:szCs w:val="24"/>
          <w:lang w:eastAsia="zh-CN"/>
        </w:rPr>
        <w:t>от приключени”</w:t>
      </w:r>
      <w:r w:rsidR="00E11446" w:rsidRPr="00C9637A">
        <w:rPr>
          <w:rFonts w:ascii="Times New Roman" w:eastAsia="SimSun" w:hAnsi="Times New Roman"/>
          <w:color w:val="FF0000"/>
          <w:sz w:val="24"/>
          <w:szCs w:val="24"/>
          <w:lang w:eastAsia="zh-CN"/>
        </w:rPr>
        <w:t>. (Ако изготвеното</w:t>
      </w:r>
      <w:r w:rsidRPr="00C9637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от Вас </w:t>
      </w:r>
      <w:r w:rsidR="00717E33" w:rsidRPr="00C9637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проектно </w:t>
      </w:r>
      <w:r w:rsidR="00E11446" w:rsidRPr="00C9637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предложение </w:t>
      </w:r>
      <w:r w:rsidRPr="00C9637A">
        <w:rPr>
          <w:rFonts w:ascii="Times New Roman" w:eastAsia="SimSun" w:hAnsi="Times New Roman"/>
          <w:color w:val="FF0000"/>
          <w:sz w:val="24"/>
          <w:szCs w:val="24"/>
          <w:lang w:eastAsia="zh-CN"/>
        </w:rPr>
        <w:t>не е наличен във Ва</w:t>
      </w:r>
      <w:r w:rsidR="006D0ACB" w:rsidRPr="00C9637A">
        <w:rPr>
          <w:rFonts w:ascii="Times New Roman" w:eastAsia="SimSun" w:hAnsi="Times New Roman"/>
          <w:color w:val="FF0000"/>
          <w:sz w:val="24"/>
          <w:szCs w:val="24"/>
          <w:lang w:eastAsia="zh-CN"/>
        </w:rPr>
        <w:t>шия профил, в секция „Формуляри”, екран „Приключени”</w:t>
      </w:r>
      <w:r w:rsidRPr="00C9637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следва да го заредите от външен файл избирай</w:t>
      </w:r>
      <w:r w:rsidR="006D0ACB" w:rsidRPr="00C9637A">
        <w:rPr>
          <w:rFonts w:ascii="Times New Roman" w:eastAsia="SimSun" w:hAnsi="Times New Roman"/>
          <w:color w:val="FF0000"/>
          <w:sz w:val="24"/>
          <w:szCs w:val="24"/>
          <w:lang w:eastAsia="zh-CN"/>
        </w:rPr>
        <w:t>ки бутон „Зареди от външен файл”</w:t>
      </w:r>
      <w:r w:rsidRPr="00C9637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. </w:t>
      </w:r>
    </w:p>
    <w:p w14:paraId="43CF84D3" w14:textId="77777777" w:rsidR="009239AA" w:rsidRPr="00C9637A" w:rsidRDefault="00E11446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C9637A">
        <w:rPr>
          <w:rFonts w:ascii="Times New Roman" w:eastAsia="SimSun" w:hAnsi="Times New Roman"/>
          <w:color w:val="FF0000"/>
          <w:sz w:val="24"/>
          <w:szCs w:val="24"/>
          <w:lang w:eastAsia="zh-CN"/>
        </w:rPr>
        <w:t>9. Изберете желаното</w:t>
      </w:r>
      <w:r w:rsidR="009239AA" w:rsidRPr="00C9637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от Вас </w:t>
      </w:r>
      <w:r w:rsidR="00717E33" w:rsidRPr="00C9637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проектно </w:t>
      </w:r>
      <w:r w:rsidRPr="00C9637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предложение </w:t>
      </w:r>
      <w:r w:rsidR="009239AA" w:rsidRPr="00C9637A">
        <w:rPr>
          <w:rFonts w:ascii="Times New Roman" w:eastAsia="SimSun" w:hAnsi="Times New Roman"/>
          <w:color w:val="FF0000"/>
          <w:sz w:val="24"/>
          <w:szCs w:val="24"/>
          <w:lang w:eastAsia="zh-CN"/>
        </w:rPr>
        <w:t>и нат</w:t>
      </w:r>
      <w:r w:rsidR="006D0ACB" w:rsidRPr="00C9637A">
        <w:rPr>
          <w:rFonts w:ascii="Times New Roman" w:eastAsia="SimSun" w:hAnsi="Times New Roman"/>
          <w:color w:val="FF0000"/>
          <w:sz w:val="24"/>
          <w:szCs w:val="24"/>
          <w:lang w:eastAsia="zh-CN"/>
        </w:rPr>
        <w:t>иснете бутон „Подай предложение”</w:t>
      </w:r>
      <w:r w:rsidR="009239AA" w:rsidRPr="00C9637A">
        <w:rPr>
          <w:rFonts w:ascii="Times New Roman" w:eastAsia="SimSun" w:hAnsi="Times New Roman"/>
          <w:color w:val="FF0000"/>
          <w:sz w:val="24"/>
          <w:szCs w:val="24"/>
          <w:lang w:eastAsia="zh-CN"/>
        </w:rPr>
        <w:t>.</w:t>
      </w:r>
    </w:p>
    <w:p w14:paraId="0B275F88" w14:textId="77777777" w:rsidR="009239AA" w:rsidRPr="00C9637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C9637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10. Системата проверява за наличието на грешки във формуляра за кандидатстване. </w:t>
      </w:r>
    </w:p>
    <w:p w14:paraId="0088A5D3" w14:textId="77777777" w:rsidR="009239AA" w:rsidRPr="00C9637A" w:rsidRDefault="00CB07E6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C9637A">
        <w:rPr>
          <w:rFonts w:ascii="Times New Roman" w:eastAsia="SimSun" w:hAnsi="Times New Roman"/>
          <w:color w:val="FF0000"/>
          <w:sz w:val="24"/>
          <w:szCs w:val="24"/>
          <w:lang w:eastAsia="zh-CN"/>
        </w:rPr>
        <w:t>11. Натиснете бутон „Продължи”</w:t>
      </w:r>
      <w:r w:rsidR="009239AA" w:rsidRPr="00C9637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. </w:t>
      </w:r>
    </w:p>
    <w:p w14:paraId="154E32B9" w14:textId="77777777" w:rsidR="009239AA" w:rsidRPr="00C9637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C9637A">
        <w:rPr>
          <w:rFonts w:ascii="Times New Roman" w:eastAsia="SimSun" w:hAnsi="Times New Roman"/>
          <w:color w:val="FF0000"/>
          <w:sz w:val="24"/>
          <w:szCs w:val="24"/>
          <w:lang w:eastAsia="zh-CN"/>
        </w:rPr>
        <w:t>12. Изберете от стъпка 1 бутон „Из</w:t>
      </w:r>
      <w:r w:rsidR="00CB07E6" w:rsidRPr="00C9637A">
        <w:rPr>
          <w:rFonts w:ascii="Times New Roman" w:eastAsia="SimSun" w:hAnsi="Times New Roman"/>
          <w:color w:val="FF0000"/>
          <w:sz w:val="24"/>
          <w:szCs w:val="24"/>
          <w:lang w:eastAsia="zh-CN"/>
        </w:rPr>
        <w:t>тегляне на проектно предложение”</w:t>
      </w:r>
      <w:r w:rsidRPr="00C9637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. </w:t>
      </w:r>
    </w:p>
    <w:p w14:paraId="73FC96FB" w14:textId="77777777" w:rsidR="009239AA" w:rsidRPr="00C9637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C9637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13. Запаметете сваления файл на Вашия компютър, на място където няма други файлове с разширение .isun. </w:t>
      </w:r>
    </w:p>
    <w:p w14:paraId="3C39143B" w14:textId="77777777" w:rsidR="009239AA" w:rsidRPr="00C9637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C9637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14. Използвайки посочения от издателя на електронния подпис софтуер за подписване на файлове, подпишете сваления файл с разширение .isun. Файлът следва да бъде подписан с т.нар. отделена сигнатура (Detached signature), а разширението на генерирания файл следва да бъде .p7s. </w:t>
      </w:r>
    </w:p>
    <w:p w14:paraId="74C9F306" w14:textId="77777777" w:rsidR="009239AA" w:rsidRPr="00C9637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C9637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14.1. Потребителите на електронен подпис B-Trust е необходимо задължително да използват посочения от издателя софтуер Desktop Signer, като се избере тип на подписване PKCS 7 и се провери в Настройките на софтуера дали форматът на типа на електронния подпис/Signature type е Detached (p7s), нивото/Signature level да е Baseline_B  и Хеш алгоритъм/Hash algorithm - SHA256. </w:t>
      </w:r>
    </w:p>
    <w:p w14:paraId="027D13FC" w14:textId="77777777" w:rsidR="00570D30" w:rsidRPr="00C9637A" w:rsidRDefault="00570D30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</w:p>
    <w:p w14:paraId="1374661E" w14:textId="77777777" w:rsidR="009239AA" w:rsidRPr="00C9637A" w:rsidRDefault="009239AA" w:rsidP="009239AA">
      <w:pPr>
        <w:spacing w:before="120" w:after="120" w:line="240" w:lineRule="auto"/>
        <w:ind w:firstLine="709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C9637A">
        <w:rPr>
          <w:rFonts w:ascii="Times New Roman" w:eastAsia="SimSun" w:hAnsi="Times New Roman"/>
          <w:noProof/>
          <w:color w:val="FF0000"/>
          <w:sz w:val="24"/>
          <w:szCs w:val="24"/>
          <w:lang w:eastAsia="bg-BG"/>
        </w:rPr>
        <w:lastRenderedPageBreak/>
        <w:drawing>
          <wp:inline distT="0" distB="0" distL="0" distR="0" wp14:anchorId="1F277874" wp14:editId="4844B615">
            <wp:extent cx="5276850" cy="1181100"/>
            <wp:effectExtent l="0" t="0" r="0" b="0"/>
            <wp:docPr id="18" name="Picture 18" descr="Settings B-tru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Settings B-trust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7E4FE2" w14:textId="77777777" w:rsidR="00570D30" w:rsidRPr="00C9637A" w:rsidRDefault="00570D30" w:rsidP="009239AA">
      <w:pPr>
        <w:spacing w:before="120" w:after="120" w:line="240" w:lineRule="auto"/>
        <w:ind w:firstLine="709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</w:p>
    <w:p w14:paraId="4FCB90C7" w14:textId="77777777" w:rsidR="009239AA" w:rsidRPr="00C9637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C9637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14.2. При работа под операционни системи MAC OS и при липсваща възможност за работа в тях на посочения от издателя на електронния подпис софтуер за подписване на файлове, потребителите могат да използват функционалностите на софтуерния продукт Infonotary e-DocSigner, като изберат схема на подписване „Комуникация с НАП“. Посочената схема генерира файл с разширение .p7s. </w:t>
      </w:r>
    </w:p>
    <w:p w14:paraId="4F7E0FEA" w14:textId="77777777" w:rsidR="009239AA" w:rsidRPr="00C9637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C9637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15. Генерираният от софтуера файл с подпис с разширение .p7s обикновено е с размер между 3 КB и 9 КB. </w:t>
      </w:r>
    </w:p>
    <w:p w14:paraId="323553E2" w14:textId="77777777" w:rsidR="009239AA" w:rsidRPr="00C9637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C9637A">
        <w:rPr>
          <w:rFonts w:ascii="Times New Roman" w:eastAsia="SimSun" w:hAnsi="Times New Roman"/>
          <w:color w:val="FF0000"/>
          <w:sz w:val="24"/>
          <w:szCs w:val="24"/>
          <w:lang w:eastAsia="zh-CN"/>
        </w:rPr>
        <w:t>16. Върнете се обратно в системата и в т. 3 „Заредет</w:t>
      </w:r>
      <w:r w:rsidR="00CB07E6" w:rsidRPr="00C9637A">
        <w:rPr>
          <w:rFonts w:ascii="Times New Roman" w:eastAsia="SimSun" w:hAnsi="Times New Roman"/>
          <w:color w:val="FF0000"/>
          <w:sz w:val="24"/>
          <w:szCs w:val="24"/>
          <w:lang w:eastAsia="zh-CN"/>
        </w:rPr>
        <w:t>е подписите” натиснете бутон „Изберете файл”</w:t>
      </w:r>
      <w:r w:rsidRPr="00C9637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. </w:t>
      </w:r>
    </w:p>
    <w:p w14:paraId="42DFD0B4" w14:textId="77777777" w:rsidR="009239AA" w:rsidRPr="00C9637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C9637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17. Посочете генерирания от софтуера за подписване файл с разширение .p7s и го заредете в системата. </w:t>
      </w:r>
    </w:p>
    <w:p w14:paraId="1F566DCC" w14:textId="77777777" w:rsidR="009239AA" w:rsidRPr="00C9637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C9637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18. При коректна работа системата ще Ви изведе информация за прикачения електронен подпис и можете да </w:t>
      </w:r>
      <w:r w:rsidR="00E11446" w:rsidRPr="00C9637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пристъпите към подаване на Вашето </w:t>
      </w:r>
      <w:r w:rsidR="00717E33" w:rsidRPr="00C9637A">
        <w:rPr>
          <w:rFonts w:ascii="Times New Roman" w:eastAsia="SimSun" w:hAnsi="Times New Roman"/>
          <w:color w:val="FF0000"/>
          <w:sz w:val="24"/>
          <w:szCs w:val="24"/>
          <w:lang w:eastAsia="zh-CN"/>
        </w:rPr>
        <w:t>проектно</w:t>
      </w:r>
      <w:r w:rsidRPr="00C9637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  <w:r w:rsidR="00E11446" w:rsidRPr="00C9637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предложение </w:t>
      </w:r>
      <w:r w:rsidRPr="00C9637A">
        <w:rPr>
          <w:rFonts w:ascii="Times New Roman" w:eastAsia="SimSun" w:hAnsi="Times New Roman"/>
          <w:color w:val="FF0000"/>
          <w:sz w:val="24"/>
          <w:szCs w:val="24"/>
          <w:lang w:eastAsia="zh-CN"/>
        </w:rPr>
        <w:t>чрез избор на буто</w:t>
      </w:r>
      <w:r w:rsidR="00CB07E6" w:rsidRPr="00C9637A">
        <w:rPr>
          <w:rFonts w:ascii="Times New Roman" w:eastAsia="SimSun" w:hAnsi="Times New Roman"/>
          <w:color w:val="FF0000"/>
          <w:sz w:val="24"/>
          <w:szCs w:val="24"/>
          <w:lang w:eastAsia="zh-CN"/>
        </w:rPr>
        <w:t>н „Подай проектното предложение”</w:t>
      </w:r>
      <w:r w:rsidRPr="00C9637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. </w:t>
      </w:r>
    </w:p>
    <w:p w14:paraId="51BEEDDF" w14:textId="77777777" w:rsidR="009239AA" w:rsidRPr="00C9637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C9637A">
        <w:rPr>
          <w:rFonts w:ascii="Times New Roman" w:eastAsia="SimSun" w:hAnsi="Times New Roman"/>
          <w:color w:val="FF0000"/>
          <w:sz w:val="24"/>
          <w:szCs w:val="24"/>
          <w:lang w:eastAsia="zh-CN"/>
        </w:rPr>
        <w:t>19. Ако при зареждане на файла с подпис системата ви изведе съобщение отново „Невалиден подпис или подписа/</w:t>
      </w:r>
      <w:r w:rsidR="00CB07E6" w:rsidRPr="00C9637A">
        <w:rPr>
          <w:rFonts w:ascii="Times New Roman" w:eastAsia="SimSun" w:hAnsi="Times New Roman"/>
          <w:color w:val="FF0000"/>
          <w:sz w:val="24"/>
          <w:szCs w:val="24"/>
          <w:lang w:eastAsia="zh-CN"/>
        </w:rPr>
        <w:t>ите (файлове с разширение „.p7s”</w:t>
      </w:r>
      <w:r w:rsidRPr="00C9637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) не се отнасят за зареденото в системата и приключило </w:t>
      </w:r>
      <w:r w:rsidR="00717E33" w:rsidRPr="00C9637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проектно </w:t>
      </w:r>
      <w:r w:rsidR="0092650D" w:rsidRPr="00C9637A">
        <w:rPr>
          <w:rFonts w:ascii="Times New Roman" w:eastAsia="SimSun" w:hAnsi="Times New Roman"/>
          <w:color w:val="FF0000"/>
          <w:sz w:val="24"/>
          <w:szCs w:val="24"/>
          <w:lang w:eastAsia="zh-CN"/>
        </w:rPr>
        <w:t>предложение</w:t>
      </w:r>
      <w:r w:rsidRPr="00C9637A">
        <w:rPr>
          <w:rFonts w:ascii="Times New Roman" w:eastAsia="SimSun" w:hAnsi="Times New Roman"/>
          <w:color w:val="FF0000"/>
          <w:sz w:val="24"/>
          <w:szCs w:val="24"/>
          <w:lang w:eastAsia="zh-CN"/>
        </w:rPr>
        <w:t>. Моля, след изтриване на заредения файл из</w:t>
      </w:r>
      <w:r w:rsidR="00CB07E6" w:rsidRPr="00C9637A">
        <w:rPr>
          <w:rFonts w:ascii="Times New Roman" w:eastAsia="SimSun" w:hAnsi="Times New Roman"/>
          <w:color w:val="FF0000"/>
          <w:sz w:val="24"/>
          <w:szCs w:val="24"/>
          <w:lang w:eastAsia="zh-CN"/>
        </w:rPr>
        <w:t>пълнете отново стъпките по-горе”</w:t>
      </w:r>
      <w:r w:rsidRPr="00C9637A">
        <w:rPr>
          <w:rFonts w:ascii="Times New Roman" w:eastAsia="SimSun" w:hAnsi="Times New Roman"/>
          <w:color w:val="FF0000"/>
          <w:sz w:val="24"/>
          <w:szCs w:val="24"/>
          <w:lang w:eastAsia="zh-CN"/>
        </w:rPr>
        <w:t>, рестартирайте компютъра и повторете действията от т.2 на настоящото указание, спазвайки стриктно описаните действия.</w:t>
      </w:r>
    </w:p>
    <w:p w14:paraId="24B857C9" w14:textId="77777777" w:rsidR="009239AA" w:rsidRPr="00C9637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  <w:lang w:eastAsia="zh-CN"/>
        </w:rPr>
      </w:pPr>
      <w:r w:rsidRPr="00C9637A">
        <w:rPr>
          <w:rFonts w:ascii="Times New Roman" w:eastAsia="SimSun" w:hAnsi="Times New Roman"/>
          <w:color w:val="FF0000"/>
          <w:sz w:val="24"/>
          <w:szCs w:val="24"/>
          <w:lang w:eastAsia="zh-CN"/>
        </w:rPr>
        <w:t>20. Ако проблемът се възпроизвежда отново, моля да изпратите e-mail, описващ възникналото затруднение, на адрес</w:t>
      </w:r>
      <w:r w:rsidR="004E5B95" w:rsidRPr="00C9637A">
        <w:rPr>
          <w:rFonts w:ascii="Times New Roman" w:eastAsia="SimSun" w:hAnsi="Times New Roman" w:cs="Times New Roman"/>
          <w:color w:val="FF0000"/>
          <w:sz w:val="24"/>
          <w:szCs w:val="24"/>
          <w:lang w:eastAsia="zh-CN"/>
        </w:rPr>
        <w:t>:</w:t>
      </w:r>
      <w:r w:rsidRPr="00C9637A">
        <w:rPr>
          <w:rFonts w:ascii="Times New Roman" w:eastAsia="SimSun" w:hAnsi="Times New Roman" w:cs="Times New Roman"/>
          <w:color w:val="FF0000"/>
          <w:sz w:val="24"/>
          <w:szCs w:val="24"/>
          <w:lang w:eastAsia="zh-CN"/>
        </w:rPr>
        <w:t xml:space="preserve"> </w:t>
      </w:r>
      <w:r w:rsidR="00B85688" w:rsidRPr="00C9637A">
        <w:rPr>
          <w:rFonts w:ascii="Times New Roman" w:hAnsi="Times New Roman" w:cs="Times New Roman"/>
          <w:sz w:val="24"/>
          <w:szCs w:val="24"/>
        </w:rPr>
        <w:t xml:space="preserve"> </w:t>
      </w:r>
      <w:hyperlink r:id="rId46" w:history="1">
        <w:r w:rsidR="00A605B5" w:rsidRPr="00C9637A">
          <w:rPr>
            <w:rStyle w:val="Hyperlink"/>
            <w:rFonts w:ascii="Times New Roman" w:hAnsi="Times New Roman" w:cs="Times New Roman"/>
            <w:sz w:val="24"/>
            <w:szCs w:val="24"/>
          </w:rPr>
          <w:t>support2020@minfin.bg</w:t>
        </w:r>
      </w:hyperlink>
      <w:r w:rsidR="00B85688" w:rsidRPr="00C9637A">
        <w:rPr>
          <w:rFonts w:ascii="Times New Roman" w:hAnsi="Times New Roman" w:cs="Times New Roman"/>
          <w:sz w:val="24"/>
          <w:szCs w:val="24"/>
        </w:rPr>
        <w:t>.</w:t>
      </w:r>
    </w:p>
    <w:p w14:paraId="4F0C7058" w14:textId="77777777" w:rsidR="009239AA" w:rsidRPr="00C9637A" w:rsidRDefault="009239AA" w:rsidP="00AF4352">
      <w:pPr>
        <w:spacing w:before="120" w:after="120" w:line="259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C9637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В случай че при прикачване на</w:t>
      </w:r>
      <w:r w:rsidR="00CB07E6" w:rsidRPr="00C9637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подписа/ите с разширение „.p7s”</w:t>
      </w:r>
      <w:r w:rsidRPr="00C9637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, системата изведе съобщение „Невалиден подпис или подписа/</w:t>
      </w:r>
      <w:r w:rsidR="00CB07E6" w:rsidRPr="00C9637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ите (файлове с разширение „.p7s”</w:t>
      </w:r>
      <w:r w:rsidRPr="00C9637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) не се отнасят за зареденото в системата и п</w:t>
      </w:r>
      <w:r w:rsidR="00CB07E6" w:rsidRPr="00C9637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риключило проектно предложение”</w:t>
      </w:r>
      <w:r w:rsidR="00A26DE1" w:rsidRPr="00C9637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, м</w:t>
      </w:r>
      <w:r w:rsidRPr="00C9637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оля, след изтриване на заредения файл</w:t>
      </w:r>
      <w:r w:rsidR="005D2ABF" w:rsidRPr="00C9637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,</w:t>
      </w:r>
      <w:r w:rsidRPr="00C9637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изпълнете отново стъпките (1-20), описани по-горе, за успешно подаване на подготвеното от Вас </w:t>
      </w:r>
      <w:r w:rsidR="003E6A66" w:rsidRPr="00C9637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проектно </w:t>
      </w:r>
      <w:r w:rsidR="0092650D" w:rsidRPr="00C9637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предложение</w:t>
      </w:r>
      <w:r w:rsidRPr="00C9637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.</w:t>
      </w:r>
    </w:p>
    <w:p w14:paraId="2B3EADE5" w14:textId="77777777" w:rsidR="009239AA" w:rsidRPr="00C9637A" w:rsidRDefault="009239AA" w:rsidP="00AF4352">
      <w:pPr>
        <w:spacing w:before="120" w:after="120" w:line="259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C9637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В случай че в процеса на отговор на въпрос от Оценителната комисия при прикачване на</w:t>
      </w:r>
      <w:r w:rsidR="00CB07E6" w:rsidRPr="00C9637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подписа/ите с разширение „.p7s”</w:t>
      </w:r>
      <w:r w:rsidRPr="00C9637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, системата изв</w:t>
      </w:r>
      <w:r w:rsidR="00CB07E6" w:rsidRPr="00C9637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еде съобщение „Невалиден подпис”</w:t>
      </w:r>
      <w:r w:rsidRPr="00C9637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, моля</w:t>
      </w:r>
      <w:r w:rsidR="005B54FD" w:rsidRPr="00C9637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,</w:t>
      </w:r>
      <w:r w:rsidRPr="00C9637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изпълнете следните</w:t>
      </w:r>
      <w:r w:rsidR="005B54FD" w:rsidRPr="00C9637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стъпки </w:t>
      </w:r>
      <w:r w:rsidRPr="00C9637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за успешно изпращане на подготвения от Вас отговор на въпрос от Оценителна комисия.</w:t>
      </w:r>
    </w:p>
    <w:p w14:paraId="1EA20070" w14:textId="77777777" w:rsidR="009239AA" w:rsidRPr="00C9637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C9637A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1. Затворете всички отворени интернет браузъри.</w:t>
      </w:r>
    </w:p>
    <w:p w14:paraId="47F77EC9" w14:textId="77777777" w:rsidR="009239AA" w:rsidRPr="00C9637A" w:rsidRDefault="005B54FD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C9637A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lastRenderedPageBreak/>
        <w:t xml:space="preserve">2. </w:t>
      </w:r>
      <w:r w:rsidR="009239AA" w:rsidRPr="00C9637A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 xml:space="preserve">Изтрийте всички файлове, свързани с опити за подписване на </w:t>
      </w:r>
      <w:r w:rsidR="003E6A66" w:rsidRPr="00C9637A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 xml:space="preserve">проектното </w:t>
      </w:r>
      <w:r w:rsidR="009239AA" w:rsidRPr="00C9637A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предложение.</w:t>
      </w:r>
    </w:p>
    <w:p w14:paraId="7CC7C466" w14:textId="77777777" w:rsidR="009239AA" w:rsidRPr="00C9637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C9637A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3. Отворете Вашият интернет браузър.</w:t>
      </w:r>
    </w:p>
    <w:p w14:paraId="16C68607" w14:textId="77777777" w:rsidR="00D43F2B" w:rsidRPr="00C9637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C9637A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 xml:space="preserve">4. </w:t>
      </w:r>
      <w:r w:rsidR="00D43F2B" w:rsidRPr="00C9637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Заредете страницата на </w:t>
      </w:r>
      <w:r w:rsidR="004E5B95" w:rsidRPr="00C9637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ИСУН (раздел „Европейски фондове при споделено управление (2021-2027) – https://eumis2020.government.bg/bg/s/8d3ebf57-ff75-4ad5-afa1-5747f558ee98/Procedure/Active     </w:t>
      </w:r>
    </w:p>
    <w:p w14:paraId="59106F84" w14:textId="77777777" w:rsidR="009239AA" w:rsidRPr="00C9637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C9637A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5. Влезте в системата с Вашето потребителско име и парола.</w:t>
      </w:r>
    </w:p>
    <w:p w14:paraId="669304E6" w14:textId="77777777" w:rsidR="009239AA" w:rsidRPr="00C9637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C9637A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6. При подаване на отговор на оценителна комисия е необходимо отговорът да бъде приключен.</w:t>
      </w:r>
    </w:p>
    <w:p w14:paraId="312FE59D" w14:textId="77777777" w:rsidR="009239AA" w:rsidRPr="00C9637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C9637A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7</w:t>
      </w:r>
      <w:r w:rsidR="00CB07E6" w:rsidRPr="00C9637A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. Изберете бутон „Върни отговор”</w:t>
      </w:r>
      <w:r w:rsidRPr="00C9637A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 xml:space="preserve"> в </w:t>
      </w:r>
      <w:r w:rsidR="003E6A66" w:rsidRPr="00C9637A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 xml:space="preserve">проектното </w:t>
      </w:r>
      <w:r w:rsidRPr="00C9637A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предложение.</w:t>
      </w:r>
    </w:p>
    <w:p w14:paraId="15888DC2" w14:textId="77777777" w:rsidR="009239AA" w:rsidRPr="00C9637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C9637A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8. Системата проверява за наличието на грешки във формуляра за кандидатстване.</w:t>
      </w:r>
    </w:p>
    <w:p w14:paraId="32B2F729" w14:textId="77777777" w:rsidR="009239AA" w:rsidRPr="00C9637A" w:rsidRDefault="00CB07E6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C9637A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9. Натиснете бутон „Продължи”</w:t>
      </w:r>
      <w:r w:rsidR="009239AA" w:rsidRPr="00C9637A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.</w:t>
      </w:r>
    </w:p>
    <w:p w14:paraId="16C0B5C4" w14:textId="77777777" w:rsidR="009239AA" w:rsidRPr="00C9637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C9637A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 xml:space="preserve">10. Изберете от стъпка 1 бутон </w:t>
      </w:r>
      <w:r w:rsidR="00CB07E6" w:rsidRPr="00C9637A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„Изтегляне на отговор на въпрос”</w:t>
      </w:r>
      <w:r w:rsidRPr="00C9637A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.</w:t>
      </w:r>
    </w:p>
    <w:p w14:paraId="7A09D9D2" w14:textId="77777777" w:rsidR="009239AA" w:rsidRPr="00C9637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C9637A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11. Запаметете сваления файл на Вашия компютър, на място където няма други файлове с разширение .aisun.</w:t>
      </w:r>
    </w:p>
    <w:p w14:paraId="66F64147" w14:textId="77777777" w:rsidR="009239AA" w:rsidRPr="00C9637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C9637A">
        <w:rPr>
          <w:rFonts w:ascii="Times New Roman" w:eastAsia="SimSun" w:hAnsi="Times New Roman" w:cs="Times New Roman"/>
          <w:color w:val="FF0000"/>
          <w:sz w:val="24"/>
          <w:szCs w:val="24"/>
          <w:lang w:eastAsia="en-GB"/>
        </w:rPr>
        <w:t>11.1.</w:t>
      </w:r>
      <w:r w:rsidRPr="00C9637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Потребителите на електронен подпис B-Trust е необходимо задължително да използват посочения от издателя софтуер Desktop Signer, като се избере тип на подписване PKCS 7 и се провери в Настройките на софтуера дали форматът на типа на електронния подпис/Signature type е Detached (p7s), нивото/Signature level да е Baseline_B  и Хеш алгоритъм/Hash algorithm - SHA256. </w:t>
      </w:r>
    </w:p>
    <w:p w14:paraId="10332187" w14:textId="77777777" w:rsidR="00570D30" w:rsidRPr="00C9637A" w:rsidRDefault="00570D30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</w:p>
    <w:p w14:paraId="1499FEA1" w14:textId="77777777" w:rsidR="009239AA" w:rsidRPr="00C9637A" w:rsidRDefault="009239AA" w:rsidP="009239AA">
      <w:pPr>
        <w:spacing w:before="120" w:after="120" w:line="240" w:lineRule="auto"/>
        <w:ind w:firstLine="709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C9637A">
        <w:rPr>
          <w:rFonts w:ascii="Times New Roman" w:eastAsia="SimSun" w:hAnsi="Times New Roman"/>
          <w:noProof/>
          <w:color w:val="FF0000"/>
          <w:sz w:val="24"/>
          <w:szCs w:val="24"/>
          <w:lang w:eastAsia="bg-BG"/>
        </w:rPr>
        <w:drawing>
          <wp:inline distT="0" distB="0" distL="0" distR="0" wp14:anchorId="0F0A2976" wp14:editId="13E54194">
            <wp:extent cx="5248275" cy="1181100"/>
            <wp:effectExtent l="0" t="0" r="9525" b="0"/>
            <wp:docPr id="19" name="Picture 19" descr="Settings B-tru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Settings B-trust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8275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CA1E02" w14:textId="77777777" w:rsidR="00570D30" w:rsidRPr="00C9637A" w:rsidRDefault="00570D30" w:rsidP="009239AA">
      <w:pPr>
        <w:spacing w:before="120" w:after="120" w:line="240" w:lineRule="auto"/>
        <w:ind w:firstLine="709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</w:p>
    <w:p w14:paraId="4EEE236B" w14:textId="77777777" w:rsidR="009239AA" w:rsidRPr="00C9637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C9637A">
        <w:rPr>
          <w:rFonts w:ascii="Times New Roman" w:eastAsia="SimSun" w:hAnsi="Times New Roman" w:cs="Times New Roman"/>
          <w:color w:val="FF0000"/>
          <w:sz w:val="24"/>
          <w:szCs w:val="24"/>
          <w:lang w:eastAsia="en-GB"/>
        </w:rPr>
        <w:t>11.2.</w:t>
      </w:r>
      <w:r w:rsidRPr="00C9637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При работа под операционни системи MAC OS и при липсваща възможност за работа в тях на посочения от издателя на електронния подпис софтуер за подписване на файлове, потребителите могат да използват функционалностите на софтуерния продукт Infonotary e-DocSigner, като изберат схема на подписване „Комуникация с НАП“. Посочената схема генерира файл с разширение .p7s. </w:t>
      </w:r>
    </w:p>
    <w:p w14:paraId="20D1A0E8" w14:textId="77777777" w:rsidR="009239AA" w:rsidRPr="00C9637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C9637A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13. Генерираният от софтуера файл с подпис с разширение .p7s следва да бъде с размер между 3 КB и 7 КB.</w:t>
      </w:r>
    </w:p>
    <w:p w14:paraId="2516A060" w14:textId="77777777" w:rsidR="009239AA" w:rsidRPr="00C9637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C9637A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14. Върнете се обратно в система</w:t>
      </w:r>
      <w:r w:rsidR="00CB07E6" w:rsidRPr="00C9637A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та и в т. 3 „Заредете подписите” натиснете бутон „Изберете файл”</w:t>
      </w:r>
      <w:r w:rsidRPr="00C9637A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 xml:space="preserve">. </w:t>
      </w:r>
    </w:p>
    <w:p w14:paraId="70135046" w14:textId="77777777" w:rsidR="009239AA" w:rsidRPr="00C9637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C9637A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lastRenderedPageBreak/>
        <w:t>15. Посочвате генерирания от софтуера за подписване файл с разширение .p7s и го заредете в системата.</w:t>
      </w:r>
    </w:p>
    <w:p w14:paraId="2FFB7F9F" w14:textId="77777777" w:rsidR="009239AA" w:rsidRPr="00C9637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C9637A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16. При коректна работа системата ще Ви изведе информация за прикачения електронен подпис и можете да пристъпите към подаване на Вашия отговор чре</w:t>
      </w:r>
      <w:r w:rsidR="00CB07E6" w:rsidRPr="00C9637A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з избор на бутон „Върни отговор”</w:t>
      </w:r>
      <w:r w:rsidRPr="00C9637A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.</w:t>
      </w:r>
    </w:p>
    <w:p w14:paraId="5E5BC9B5" w14:textId="77777777" w:rsidR="009239AA" w:rsidRPr="00C9637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C9637A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17. Ако при зареждане на файла с подпис системата ви изв</w:t>
      </w:r>
      <w:r w:rsidR="00CB07E6" w:rsidRPr="00C9637A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еде съобщение „Невалиден подпис”</w:t>
      </w:r>
      <w:r w:rsidRPr="00C9637A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, рестартирайте компютъра и повторете действията от т.</w:t>
      </w:r>
      <w:r w:rsidR="00CB07E6" w:rsidRPr="00C9637A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 xml:space="preserve"> </w:t>
      </w:r>
      <w:r w:rsidRPr="00C9637A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2 на настоящото указание, спазвайки стриктно описаните действия.</w:t>
      </w:r>
    </w:p>
    <w:p w14:paraId="02560185" w14:textId="77777777" w:rsidR="009239AA" w:rsidRPr="00C9637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C9637A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18. Ако проблемът се възпроизвежда отново, моля да изпратите e-mail, описващ възникналото затруднение, на адрес</w:t>
      </w:r>
      <w:r w:rsidR="004E5B95" w:rsidRPr="00C9637A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 xml:space="preserve">: </w:t>
      </w:r>
      <w:hyperlink r:id="rId47" w:history="1">
        <w:r w:rsidR="00A605B5" w:rsidRPr="00C9637A">
          <w:rPr>
            <w:rStyle w:val="Hyperlink"/>
            <w:rFonts w:ascii="Times New Roman" w:hAnsi="Times New Roman" w:cs="Times New Roman"/>
            <w:sz w:val="24"/>
            <w:szCs w:val="24"/>
          </w:rPr>
          <w:t>support2020@minfin.bg</w:t>
        </w:r>
      </w:hyperlink>
      <w:r w:rsidR="00CB07E6" w:rsidRPr="00C9637A">
        <w:rPr>
          <w:rFonts w:ascii="Times New Roman" w:hAnsi="Times New Roman" w:cs="Times New Roman"/>
          <w:sz w:val="24"/>
          <w:szCs w:val="24"/>
        </w:rPr>
        <w:t>.</w:t>
      </w:r>
    </w:p>
    <w:p w14:paraId="3884F9D9" w14:textId="77777777" w:rsidR="009239AA" w:rsidRPr="00C9637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</w:pPr>
    </w:p>
    <w:sectPr w:rsidR="009239AA" w:rsidRPr="00C9637A" w:rsidSect="00AF4352">
      <w:headerReference w:type="default" r:id="rId48"/>
      <w:footerReference w:type="default" r:id="rId49"/>
      <w:pgSz w:w="11906" w:h="16838"/>
      <w:pgMar w:top="9" w:right="1417" w:bottom="993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D4B9C75" w14:textId="77777777" w:rsidR="003C5F90" w:rsidRDefault="003C5F90" w:rsidP="008552B8">
      <w:pPr>
        <w:spacing w:after="0" w:line="240" w:lineRule="auto"/>
      </w:pPr>
      <w:r>
        <w:separator/>
      </w:r>
    </w:p>
  </w:endnote>
  <w:endnote w:type="continuationSeparator" w:id="0">
    <w:p w14:paraId="11DF4D9D" w14:textId="77777777" w:rsidR="003C5F90" w:rsidRDefault="003C5F90" w:rsidP="008552B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088349564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3BB706E1" w14:textId="77777777" w:rsidR="00A304FE" w:rsidRDefault="00A304FE">
        <w:pPr>
          <w:pStyle w:val="Footer"/>
          <w:jc w:val="center"/>
          <w:rPr>
            <w:lang w:val="en-US"/>
          </w:rPr>
        </w:pPr>
      </w:p>
      <w:p w14:paraId="778FBE13" w14:textId="660D3091" w:rsidR="00A304FE" w:rsidRDefault="00A304FE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0A6CA3">
          <w:rPr>
            <w:noProof/>
          </w:rPr>
          <w:t>33</w:t>
        </w:r>
        <w:r>
          <w:rPr>
            <w:noProof/>
          </w:rPr>
          <w:fldChar w:fldCharType="end"/>
        </w:r>
      </w:p>
    </w:sdtContent>
  </w:sdt>
  <w:p w14:paraId="607BE506" w14:textId="77777777" w:rsidR="00A304FE" w:rsidRDefault="00A304FE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E389201" w14:textId="77777777" w:rsidR="003C5F90" w:rsidRDefault="003C5F90" w:rsidP="008552B8">
      <w:pPr>
        <w:spacing w:after="0" w:line="240" w:lineRule="auto"/>
      </w:pPr>
      <w:r>
        <w:separator/>
      </w:r>
    </w:p>
  </w:footnote>
  <w:footnote w:type="continuationSeparator" w:id="0">
    <w:p w14:paraId="0C6EF71F" w14:textId="77777777" w:rsidR="003C5F90" w:rsidRDefault="003C5F90" w:rsidP="008552B8">
      <w:pPr>
        <w:spacing w:after="0" w:line="240" w:lineRule="auto"/>
      </w:pPr>
      <w:r>
        <w:continuationSeparator/>
      </w:r>
    </w:p>
  </w:footnote>
  <w:footnote w:id="1">
    <w:p w14:paraId="7E72ACDA" w14:textId="77777777" w:rsidR="00A304FE" w:rsidRPr="00374C5A" w:rsidRDefault="00A304FE" w:rsidP="00374C5A">
      <w:pPr>
        <w:pStyle w:val="FootnoteText"/>
        <w:jc w:val="both"/>
        <w:rPr>
          <w:rFonts w:ascii="Times New Roman" w:hAnsi="Times New Roman" w:cs="Times New Roman"/>
          <w:lang w:val="en-US"/>
        </w:rPr>
      </w:pPr>
      <w:r w:rsidRPr="00374C5A">
        <w:rPr>
          <w:rStyle w:val="FootnoteReference"/>
          <w:rFonts w:ascii="Times New Roman" w:hAnsi="Times New Roman" w:cs="Times New Roman"/>
        </w:rPr>
        <w:footnoteRef/>
      </w:r>
      <w:r w:rsidRPr="00374C5A">
        <w:rPr>
          <w:rFonts w:ascii="Times New Roman" w:hAnsi="Times New Roman" w:cs="Times New Roman"/>
        </w:rPr>
        <w:t xml:space="preserve"> Считано от </w:t>
      </w:r>
      <w:r w:rsidRPr="00374C5A">
        <w:rPr>
          <w:rFonts w:ascii="Times New Roman" w:hAnsi="Times New Roman" w:cs="Times New Roman"/>
          <w:bCs/>
        </w:rPr>
        <w:t>27 юли 2020 г</w:t>
      </w:r>
      <w:r w:rsidRPr="00374C5A">
        <w:rPr>
          <w:rFonts w:ascii="Times New Roman" w:hAnsi="Times New Roman" w:cs="Times New Roman"/>
        </w:rPr>
        <w:t>. Търговският регистър и Регистърът на ЮЛНЦ се обединява с Имотния регистър в Единен портал за заявяване на електронни административни услуги (</w:t>
      </w:r>
      <w:hyperlink r:id="rId1" w:history="1">
        <w:r w:rsidRPr="00374C5A">
          <w:rPr>
            <w:rStyle w:val="Hyperlink"/>
            <w:rFonts w:ascii="Times New Roman" w:hAnsi="Times New Roman" w:cs="Times New Roman"/>
          </w:rPr>
          <w:t>https://portal.registryagency.bg/</w:t>
        </w:r>
      </w:hyperlink>
      <w:r w:rsidRPr="00374C5A">
        <w:rPr>
          <w:rFonts w:ascii="Times New Roman" w:hAnsi="Times New Roman" w:cs="Times New Roman"/>
        </w:rPr>
        <w:t>)</w:t>
      </w:r>
    </w:p>
  </w:footnote>
  <w:footnote w:id="2">
    <w:p w14:paraId="105E2048" w14:textId="77777777" w:rsidR="00A304FE" w:rsidRPr="00E32529" w:rsidRDefault="00A304FE" w:rsidP="006C3A43">
      <w:pPr>
        <w:pStyle w:val="FootnoteText"/>
        <w:jc w:val="both"/>
        <w:rPr>
          <w:rFonts w:ascii="Times New Roman" w:hAnsi="Times New Roman" w:cs="Times New Roman"/>
          <w:sz w:val="18"/>
          <w:szCs w:val="18"/>
        </w:rPr>
      </w:pPr>
      <w:r w:rsidRPr="00E32529">
        <w:rPr>
          <w:rStyle w:val="FootnoteReference"/>
          <w:rFonts w:ascii="Times New Roman" w:hAnsi="Times New Roman" w:cs="Times New Roman"/>
          <w:sz w:val="18"/>
          <w:szCs w:val="18"/>
        </w:rPr>
        <w:footnoteRef/>
      </w:r>
      <w:r w:rsidRPr="00E32529">
        <w:rPr>
          <w:rFonts w:ascii="Times New Roman" w:hAnsi="Times New Roman" w:cs="Times New Roman"/>
          <w:sz w:val="18"/>
          <w:szCs w:val="18"/>
        </w:rPr>
        <w:t xml:space="preserve"> Съгласно дефиницията за „ефективно сътрудничество“ по чл. 2, пар. 90 от Регламент на Комисията (ЕС) № 651/2014, дадена в Приложение 15 към настоящите Условия.</w:t>
      </w:r>
    </w:p>
  </w:footnote>
  <w:footnote w:id="3">
    <w:p w14:paraId="06093204" w14:textId="77777777" w:rsidR="00A304FE" w:rsidRPr="00E32529" w:rsidRDefault="00A304FE" w:rsidP="006C3A43">
      <w:pPr>
        <w:pStyle w:val="FootnoteText"/>
        <w:jc w:val="both"/>
        <w:rPr>
          <w:rFonts w:ascii="Times New Roman" w:hAnsi="Times New Roman" w:cs="Times New Roman"/>
          <w:sz w:val="18"/>
          <w:szCs w:val="18"/>
        </w:rPr>
      </w:pPr>
      <w:r w:rsidRPr="00E32529">
        <w:rPr>
          <w:rStyle w:val="FootnoteReference"/>
          <w:rFonts w:ascii="Times New Roman" w:hAnsi="Times New Roman" w:cs="Times New Roman"/>
          <w:sz w:val="18"/>
          <w:szCs w:val="18"/>
        </w:rPr>
        <w:footnoteRef/>
      </w:r>
      <w:r w:rsidRPr="00E32529">
        <w:rPr>
          <w:rFonts w:ascii="Times New Roman" w:hAnsi="Times New Roman" w:cs="Times New Roman"/>
          <w:sz w:val="18"/>
          <w:szCs w:val="18"/>
        </w:rPr>
        <w:t xml:space="preserve"> На основание чл. 25, пар. 6, б i), хипотеза втора; б ii) и б iv).</w:t>
      </w:r>
    </w:p>
  </w:footnote>
  <w:footnote w:id="4">
    <w:p w14:paraId="29D07E59" w14:textId="77777777" w:rsidR="00A304FE" w:rsidRPr="00A70EAC" w:rsidRDefault="00A304FE" w:rsidP="006C3A43">
      <w:pPr>
        <w:pStyle w:val="FootnoteText"/>
        <w:rPr>
          <w:sz w:val="18"/>
          <w:szCs w:val="18"/>
        </w:rPr>
      </w:pPr>
      <w:r w:rsidRPr="00E32529">
        <w:rPr>
          <w:rStyle w:val="FootnoteReference"/>
          <w:rFonts w:ascii="Times New Roman" w:hAnsi="Times New Roman" w:cs="Times New Roman"/>
          <w:sz w:val="18"/>
          <w:szCs w:val="18"/>
        </w:rPr>
        <w:footnoteRef/>
      </w:r>
      <w:r w:rsidRPr="00E32529">
        <w:rPr>
          <w:rFonts w:ascii="Times New Roman" w:hAnsi="Times New Roman" w:cs="Times New Roman"/>
          <w:sz w:val="18"/>
          <w:szCs w:val="18"/>
        </w:rPr>
        <w:t xml:space="preserve"> На основание чл. 25, пар. 6, б ii).</w:t>
      </w:r>
      <w:r w:rsidRPr="00A70EAC">
        <w:rPr>
          <w:sz w:val="18"/>
          <w:szCs w:val="18"/>
        </w:rPr>
        <w:t xml:space="preserve"> </w:t>
      </w:r>
    </w:p>
  </w:footnote>
  <w:footnote w:id="5">
    <w:p w14:paraId="3E8BED54" w14:textId="77777777" w:rsidR="00A304FE" w:rsidRPr="00374C5A" w:rsidRDefault="00A304FE" w:rsidP="00374C5A">
      <w:pPr>
        <w:pStyle w:val="FootnoteText"/>
        <w:jc w:val="both"/>
        <w:rPr>
          <w:rFonts w:ascii="Times New Roman" w:hAnsi="Times New Roman" w:cs="Times New Roman"/>
        </w:rPr>
      </w:pPr>
      <w:r w:rsidRPr="00374C5A">
        <w:rPr>
          <w:rStyle w:val="FootnoteReference"/>
          <w:rFonts w:ascii="Times New Roman" w:hAnsi="Times New Roman" w:cs="Times New Roman"/>
        </w:rPr>
        <w:footnoteRef/>
      </w:r>
      <w:r w:rsidRPr="00374C5A">
        <w:rPr>
          <w:rFonts w:ascii="Times New Roman" w:hAnsi="Times New Roman" w:cs="Times New Roman"/>
        </w:rPr>
        <w:t xml:space="preserve"> Подробно описание на приложимите документи е представено в т. 24 от Условията за кандидатстване.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9516" w:type="dxa"/>
      <w:tblInd w:w="304" w:type="dxa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3320"/>
      <w:gridCol w:w="2396"/>
      <w:gridCol w:w="3800"/>
    </w:tblGrid>
    <w:tr w:rsidR="00A304FE" w:rsidRPr="009563D3" w14:paraId="754085BA" w14:textId="77777777" w:rsidTr="00C75E57">
      <w:trPr>
        <w:trHeight w:val="1142"/>
      </w:trPr>
      <w:tc>
        <w:tcPr>
          <w:tcW w:w="3276" w:type="dxa"/>
        </w:tcPr>
        <w:p w14:paraId="45A519BE" w14:textId="77777777" w:rsidR="00A304FE" w:rsidRPr="000B5E6B" w:rsidRDefault="00A304FE" w:rsidP="000333C0">
          <w:pPr>
            <w:rPr>
              <w:b/>
              <w:sz w:val="18"/>
              <w:szCs w:val="18"/>
            </w:rPr>
          </w:pPr>
          <w:r w:rsidRPr="00AA73A7">
            <w:rPr>
              <w:i/>
              <w:noProof/>
              <w:lang w:eastAsia="bg-BG"/>
            </w:rPr>
            <w:drawing>
              <wp:inline distT="0" distB="0" distL="0" distR="0" wp14:anchorId="074042EE" wp14:editId="4754674C">
                <wp:extent cx="2009775" cy="466725"/>
                <wp:effectExtent l="0" t="0" r="9525" b="9525"/>
                <wp:docPr id="3" name="Picture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009775" cy="466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886" w:type="dxa"/>
        </w:tcPr>
        <w:p w14:paraId="69D95A60" w14:textId="77777777" w:rsidR="00A304FE" w:rsidRPr="000B5E6B" w:rsidRDefault="00A304FE" w:rsidP="000333C0">
          <w:pPr>
            <w:jc w:val="center"/>
          </w:pPr>
        </w:p>
        <w:p w14:paraId="526CFDB3" w14:textId="77777777" w:rsidR="00A304FE" w:rsidRPr="000B5E6B" w:rsidRDefault="00A304FE" w:rsidP="000333C0">
          <w:pPr>
            <w:jc w:val="center"/>
          </w:pPr>
        </w:p>
        <w:p w14:paraId="3A4D9A4A" w14:textId="77777777" w:rsidR="00A304FE" w:rsidRPr="000B5E6B" w:rsidRDefault="00A304FE" w:rsidP="000333C0">
          <w:pPr>
            <w:jc w:val="center"/>
          </w:pPr>
        </w:p>
      </w:tc>
      <w:tc>
        <w:tcPr>
          <w:tcW w:w="3354" w:type="dxa"/>
        </w:tcPr>
        <w:p w14:paraId="4E24CFB1" w14:textId="77777777" w:rsidR="00A304FE" w:rsidRPr="000B5E6B" w:rsidRDefault="00A304FE" w:rsidP="000333C0">
          <w:pPr>
            <w:jc w:val="center"/>
          </w:pPr>
          <w:r w:rsidRPr="00C86397">
            <w:rPr>
              <w:rFonts w:ascii="Times New Roman" w:eastAsia="Times New Roman" w:hAnsi="Times New Roman" w:cs="Times New Roman"/>
              <w:i/>
              <w:noProof/>
              <w:sz w:val="24"/>
              <w:szCs w:val="24"/>
              <w:lang w:eastAsia="bg-BG"/>
            </w:rPr>
            <w:drawing>
              <wp:inline distT="0" distB="0" distL="0" distR="0" wp14:anchorId="0C0BA95A" wp14:editId="366C93E6">
                <wp:extent cx="2314575" cy="657225"/>
                <wp:effectExtent l="0" t="0" r="9525" b="9525"/>
                <wp:docPr id="7" name="Picture 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314575" cy="657225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</w:tbl>
  <w:p w14:paraId="475714E6" w14:textId="77777777" w:rsidR="00A304FE" w:rsidRPr="008D7A22" w:rsidRDefault="00A304FE" w:rsidP="00D31B9D">
    <w:pPr>
      <w:pStyle w:val="Header"/>
      <w:jc w:val="center"/>
      <w:rPr>
        <w:lang w:val="en-US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40B4DCD"/>
    <w:multiLevelType w:val="hybridMultilevel"/>
    <w:tmpl w:val="C63A295E"/>
    <w:lvl w:ilvl="0" w:tplc="0402000F">
      <w:start w:val="4"/>
      <w:numFmt w:val="decimal"/>
      <w:lvlText w:val="%1."/>
      <w:lvlJc w:val="left"/>
      <w:pPr>
        <w:ind w:left="720" w:hanging="360"/>
      </w:p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>
      <w:start w:val="1"/>
      <w:numFmt w:val="lowerRoman"/>
      <w:lvlText w:val="%3."/>
      <w:lvlJc w:val="right"/>
      <w:pPr>
        <w:ind w:left="2160" w:hanging="180"/>
      </w:pPr>
    </w:lvl>
    <w:lvl w:ilvl="3" w:tplc="0402000F">
      <w:start w:val="1"/>
      <w:numFmt w:val="decimal"/>
      <w:lvlText w:val="%4."/>
      <w:lvlJc w:val="left"/>
      <w:pPr>
        <w:ind w:left="2880" w:hanging="360"/>
      </w:pPr>
    </w:lvl>
    <w:lvl w:ilvl="4" w:tplc="04020019">
      <w:start w:val="1"/>
      <w:numFmt w:val="lowerLetter"/>
      <w:lvlText w:val="%5."/>
      <w:lvlJc w:val="left"/>
      <w:pPr>
        <w:ind w:left="3600" w:hanging="360"/>
      </w:pPr>
    </w:lvl>
    <w:lvl w:ilvl="5" w:tplc="0402001B">
      <w:start w:val="1"/>
      <w:numFmt w:val="lowerRoman"/>
      <w:lvlText w:val="%6."/>
      <w:lvlJc w:val="right"/>
      <w:pPr>
        <w:ind w:left="4320" w:hanging="180"/>
      </w:pPr>
    </w:lvl>
    <w:lvl w:ilvl="6" w:tplc="0402000F">
      <w:start w:val="1"/>
      <w:numFmt w:val="decimal"/>
      <w:lvlText w:val="%7."/>
      <w:lvlJc w:val="left"/>
      <w:pPr>
        <w:ind w:left="5040" w:hanging="360"/>
      </w:pPr>
    </w:lvl>
    <w:lvl w:ilvl="7" w:tplc="04020019">
      <w:start w:val="1"/>
      <w:numFmt w:val="lowerLetter"/>
      <w:lvlText w:val="%8."/>
      <w:lvlJc w:val="left"/>
      <w:pPr>
        <w:ind w:left="5760" w:hanging="360"/>
      </w:pPr>
    </w:lvl>
    <w:lvl w:ilvl="8" w:tplc="0402001B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4596E3D"/>
    <w:multiLevelType w:val="hybridMultilevel"/>
    <w:tmpl w:val="D4F0AEB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744602E"/>
    <w:multiLevelType w:val="hybridMultilevel"/>
    <w:tmpl w:val="20B08BE0"/>
    <w:lvl w:ilvl="0" w:tplc="466020F8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>
      <w:start w:val="1"/>
      <w:numFmt w:val="lowerRoman"/>
      <w:lvlText w:val="%3."/>
      <w:lvlJc w:val="right"/>
      <w:pPr>
        <w:ind w:left="2160" w:hanging="180"/>
      </w:pPr>
    </w:lvl>
    <w:lvl w:ilvl="3" w:tplc="0402000F">
      <w:start w:val="1"/>
      <w:numFmt w:val="decimal"/>
      <w:lvlText w:val="%4."/>
      <w:lvlJc w:val="left"/>
      <w:pPr>
        <w:ind w:left="2880" w:hanging="360"/>
      </w:pPr>
    </w:lvl>
    <w:lvl w:ilvl="4" w:tplc="04020019">
      <w:start w:val="1"/>
      <w:numFmt w:val="lowerLetter"/>
      <w:lvlText w:val="%5."/>
      <w:lvlJc w:val="left"/>
      <w:pPr>
        <w:ind w:left="3600" w:hanging="360"/>
      </w:pPr>
    </w:lvl>
    <w:lvl w:ilvl="5" w:tplc="0402001B">
      <w:start w:val="1"/>
      <w:numFmt w:val="lowerRoman"/>
      <w:lvlText w:val="%6."/>
      <w:lvlJc w:val="right"/>
      <w:pPr>
        <w:ind w:left="4320" w:hanging="180"/>
      </w:pPr>
    </w:lvl>
    <w:lvl w:ilvl="6" w:tplc="0402000F">
      <w:start w:val="1"/>
      <w:numFmt w:val="decimal"/>
      <w:lvlText w:val="%7."/>
      <w:lvlJc w:val="left"/>
      <w:pPr>
        <w:ind w:left="5040" w:hanging="360"/>
      </w:pPr>
    </w:lvl>
    <w:lvl w:ilvl="7" w:tplc="04020019">
      <w:start w:val="1"/>
      <w:numFmt w:val="lowerLetter"/>
      <w:lvlText w:val="%8."/>
      <w:lvlJc w:val="left"/>
      <w:pPr>
        <w:ind w:left="5760" w:hanging="360"/>
      </w:pPr>
    </w:lvl>
    <w:lvl w:ilvl="8" w:tplc="0402001B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0ED78B1"/>
    <w:multiLevelType w:val="hybridMultilevel"/>
    <w:tmpl w:val="8870CD44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2284028"/>
    <w:multiLevelType w:val="hybridMultilevel"/>
    <w:tmpl w:val="0E6EDD76"/>
    <w:lvl w:ilvl="0" w:tplc="06264036">
      <w:numFmt w:val="bullet"/>
      <w:lvlText w:val="-"/>
      <w:lvlJc w:val="left"/>
      <w:pPr>
        <w:ind w:left="1776" w:hanging="360"/>
      </w:pPr>
      <w:rPr>
        <w:rFonts w:ascii="Times New Roman" w:eastAsia="Times New Roman" w:hAnsi="Times New Roman" w:cs="Times New Roman" w:hint="default"/>
      </w:rPr>
    </w:lvl>
    <w:lvl w:ilvl="1" w:tplc="0402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Times New Roman" w:hint="default"/>
      </w:rPr>
    </w:lvl>
    <w:lvl w:ilvl="2" w:tplc="04020005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20003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Times New Roman" w:hint="default"/>
      </w:rPr>
    </w:lvl>
    <w:lvl w:ilvl="5" w:tplc="04020005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2000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20003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Times New Roman" w:hint="default"/>
      </w:rPr>
    </w:lvl>
    <w:lvl w:ilvl="8" w:tplc="04020005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5">
    <w:nsid w:val="12A87309"/>
    <w:multiLevelType w:val="hybridMultilevel"/>
    <w:tmpl w:val="DE2863C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3AC6598"/>
    <w:multiLevelType w:val="hybridMultilevel"/>
    <w:tmpl w:val="A858E22E"/>
    <w:lvl w:ilvl="0" w:tplc="0FBCED0A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4037864"/>
    <w:multiLevelType w:val="hybridMultilevel"/>
    <w:tmpl w:val="E224420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A8B080B"/>
    <w:multiLevelType w:val="hybridMultilevel"/>
    <w:tmpl w:val="5B4C067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0866AFF"/>
    <w:multiLevelType w:val="hybridMultilevel"/>
    <w:tmpl w:val="9C40CC10"/>
    <w:lvl w:ilvl="0" w:tplc="F612D6B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17009B9"/>
    <w:multiLevelType w:val="hybridMultilevel"/>
    <w:tmpl w:val="7EF62F2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1E75082"/>
    <w:multiLevelType w:val="hybridMultilevel"/>
    <w:tmpl w:val="3CC6C47E"/>
    <w:lvl w:ilvl="0" w:tplc="0402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2026DD2"/>
    <w:multiLevelType w:val="hybridMultilevel"/>
    <w:tmpl w:val="D850EFC6"/>
    <w:lvl w:ilvl="0" w:tplc="ADCACD30">
      <w:start w:val="1"/>
      <w:numFmt w:val="bullet"/>
      <w:lvlText w:val="−"/>
      <w:lvlJc w:val="left"/>
      <w:pPr>
        <w:ind w:left="720" w:hanging="360"/>
      </w:pPr>
      <w:rPr>
        <w:rFonts w:ascii="Calibri" w:hAnsi="Calibri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53A6183"/>
    <w:multiLevelType w:val="hybridMultilevel"/>
    <w:tmpl w:val="2CD41D32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7FE0027"/>
    <w:multiLevelType w:val="hybridMultilevel"/>
    <w:tmpl w:val="8DBE2672"/>
    <w:lvl w:ilvl="0" w:tplc="0402000F">
      <w:start w:val="2"/>
      <w:numFmt w:val="decimal"/>
      <w:lvlText w:val="%1."/>
      <w:lvlJc w:val="left"/>
      <w:pPr>
        <w:ind w:left="720" w:hanging="360"/>
      </w:p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>
      <w:start w:val="1"/>
      <w:numFmt w:val="lowerRoman"/>
      <w:lvlText w:val="%3."/>
      <w:lvlJc w:val="right"/>
      <w:pPr>
        <w:ind w:left="2160" w:hanging="180"/>
      </w:pPr>
    </w:lvl>
    <w:lvl w:ilvl="3" w:tplc="0402000F">
      <w:start w:val="1"/>
      <w:numFmt w:val="decimal"/>
      <w:lvlText w:val="%4."/>
      <w:lvlJc w:val="left"/>
      <w:pPr>
        <w:ind w:left="2880" w:hanging="360"/>
      </w:pPr>
    </w:lvl>
    <w:lvl w:ilvl="4" w:tplc="04020019">
      <w:start w:val="1"/>
      <w:numFmt w:val="lowerLetter"/>
      <w:lvlText w:val="%5."/>
      <w:lvlJc w:val="left"/>
      <w:pPr>
        <w:ind w:left="3600" w:hanging="360"/>
      </w:pPr>
    </w:lvl>
    <w:lvl w:ilvl="5" w:tplc="0402001B">
      <w:start w:val="1"/>
      <w:numFmt w:val="lowerRoman"/>
      <w:lvlText w:val="%6."/>
      <w:lvlJc w:val="right"/>
      <w:pPr>
        <w:ind w:left="4320" w:hanging="180"/>
      </w:pPr>
    </w:lvl>
    <w:lvl w:ilvl="6" w:tplc="0402000F">
      <w:start w:val="1"/>
      <w:numFmt w:val="decimal"/>
      <w:lvlText w:val="%7."/>
      <w:lvlJc w:val="left"/>
      <w:pPr>
        <w:ind w:left="5040" w:hanging="360"/>
      </w:pPr>
    </w:lvl>
    <w:lvl w:ilvl="7" w:tplc="04020019">
      <w:start w:val="1"/>
      <w:numFmt w:val="lowerLetter"/>
      <w:lvlText w:val="%8."/>
      <w:lvlJc w:val="left"/>
      <w:pPr>
        <w:ind w:left="5760" w:hanging="360"/>
      </w:pPr>
    </w:lvl>
    <w:lvl w:ilvl="8" w:tplc="0402001B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B300FD6"/>
    <w:multiLevelType w:val="hybridMultilevel"/>
    <w:tmpl w:val="642C5DCC"/>
    <w:lvl w:ilvl="0" w:tplc="ADCACD30">
      <w:start w:val="1"/>
      <w:numFmt w:val="bullet"/>
      <w:lvlText w:val="−"/>
      <w:lvlJc w:val="left"/>
      <w:pPr>
        <w:ind w:left="720" w:hanging="360"/>
      </w:pPr>
      <w:rPr>
        <w:rFonts w:ascii="Calibri" w:hAnsi="Calibri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D0D06A0"/>
    <w:multiLevelType w:val="hybridMultilevel"/>
    <w:tmpl w:val="97BC9738"/>
    <w:lvl w:ilvl="0" w:tplc="04020001">
      <w:start w:val="1"/>
      <w:numFmt w:val="bullet"/>
      <w:lvlText w:val=""/>
      <w:lvlJc w:val="left"/>
      <w:pPr>
        <w:ind w:left="783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503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223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943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63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83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103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823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543" w:hanging="360"/>
      </w:pPr>
      <w:rPr>
        <w:rFonts w:ascii="Wingdings" w:hAnsi="Wingdings" w:hint="default"/>
      </w:rPr>
    </w:lvl>
  </w:abstractNum>
  <w:abstractNum w:abstractNumId="17">
    <w:nsid w:val="2F087F2A"/>
    <w:multiLevelType w:val="hybridMultilevel"/>
    <w:tmpl w:val="0018EE2E"/>
    <w:lvl w:ilvl="0" w:tplc="0402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1084103"/>
    <w:multiLevelType w:val="hybridMultilevel"/>
    <w:tmpl w:val="E118F8C8"/>
    <w:lvl w:ilvl="0" w:tplc="40322CDC">
      <w:start w:val="1"/>
      <w:numFmt w:val="bullet"/>
      <w:lvlText w:val=""/>
      <w:lvlJc w:val="left"/>
      <w:pPr>
        <w:ind w:left="1440" w:hanging="360"/>
      </w:pPr>
      <w:rPr>
        <w:rFonts w:ascii="Symbol" w:hAnsi="Symbol" w:hint="default"/>
      </w:rPr>
    </w:lvl>
    <w:lvl w:ilvl="1" w:tplc="40322CDC">
      <w:start w:val="1"/>
      <w:numFmt w:val="bullet"/>
      <w:lvlText w:val=""/>
      <w:lvlJc w:val="left"/>
      <w:pPr>
        <w:ind w:left="1440" w:hanging="360"/>
      </w:pPr>
      <w:rPr>
        <w:rFonts w:ascii="Symbol" w:hAnsi="Symbol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5540D1D"/>
    <w:multiLevelType w:val="hybridMultilevel"/>
    <w:tmpl w:val="8DD6EA78"/>
    <w:lvl w:ilvl="0" w:tplc="04020011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364" w:hanging="360"/>
      </w:pPr>
    </w:lvl>
    <w:lvl w:ilvl="2" w:tplc="0402001B" w:tentative="1">
      <w:start w:val="1"/>
      <w:numFmt w:val="lowerRoman"/>
      <w:lvlText w:val="%3."/>
      <w:lvlJc w:val="right"/>
      <w:pPr>
        <w:ind w:left="2084" w:hanging="180"/>
      </w:pPr>
    </w:lvl>
    <w:lvl w:ilvl="3" w:tplc="0402000F" w:tentative="1">
      <w:start w:val="1"/>
      <w:numFmt w:val="decimal"/>
      <w:lvlText w:val="%4."/>
      <w:lvlJc w:val="left"/>
      <w:pPr>
        <w:ind w:left="2804" w:hanging="360"/>
      </w:pPr>
    </w:lvl>
    <w:lvl w:ilvl="4" w:tplc="04020019" w:tentative="1">
      <w:start w:val="1"/>
      <w:numFmt w:val="lowerLetter"/>
      <w:lvlText w:val="%5."/>
      <w:lvlJc w:val="left"/>
      <w:pPr>
        <w:ind w:left="3524" w:hanging="360"/>
      </w:pPr>
    </w:lvl>
    <w:lvl w:ilvl="5" w:tplc="0402001B" w:tentative="1">
      <w:start w:val="1"/>
      <w:numFmt w:val="lowerRoman"/>
      <w:lvlText w:val="%6."/>
      <w:lvlJc w:val="right"/>
      <w:pPr>
        <w:ind w:left="4244" w:hanging="180"/>
      </w:pPr>
    </w:lvl>
    <w:lvl w:ilvl="6" w:tplc="0402000F" w:tentative="1">
      <w:start w:val="1"/>
      <w:numFmt w:val="decimal"/>
      <w:lvlText w:val="%7."/>
      <w:lvlJc w:val="left"/>
      <w:pPr>
        <w:ind w:left="4964" w:hanging="360"/>
      </w:pPr>
    </w:lvl>
    <w:lvl w:ilvl="7" w:tplc="04020019" w:tentative="1">
      <w:start w:val="1"/>
      <w:numFmt w:val="lowerLetter"/>
      <w:lvlText w:val="%8."/>
      <w:lvlJc w:val="left"/>
      <w:pPr>
        <w:ind w:left="5684" w:hanging="360"/>
      </w:pPr>
    </w:lvl>
    <w:lvl w:ilvl="8" w:tplc="0402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0">
    <w:nsid w:val="371F693E"/>
    <w:multiLevelType w:val="hybridMultilevel"/>
    <w:tmpl w:val="74C2B62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79C2DBB"/>
    <w:multiLevelType w:val="hybridMultilevel"/>
    <w:tmpl w:val="3E2C9F1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386A7C02"/>
    <w:multiLevelType w:val="hybridMultilevel"/>
    <w:tmpl w:val="6060C95E"/>
    <w:lvl w:ilvl="0" w:tplc="0402000F">
      <w:start w:val="1"/>
      <w:numFmt w:val="decimal"/>
      <w:lvlText w:val="%1."/>
      <w:lvlJc w:val="left"/>
      <w:pPr>
        <w:ind w:left="1800" w:hanging="360"/>
      </w:pPr>
    </w:lvl>
    <w:lvl w:ilvl="1" w:tplc="04020019" w:tentative="1">
      <w:start w:val="1"/>
      <w:numFmt w:val="lowerLetter"/>
      <w:lvlText w:val="%2."/>
      <w:lvlJc w:val="left"/>
      <w:pPr>
        <w:ind w:left="2520" w:hanging="360"/>
      </w:pPr>
    </w:lvl>
    <w:lvl w:ilvl="2" w:tplc="0402001B" w:tentative="1">
      <w:start w:val="1"/>
      <w:numFmt w:val="lowerRoman"/>
      <w:lvlText w:val="%3."/>
      <w:lvlJc w:val="right"/>
      <w:pPr>
        <w:ind w:left="3240" w:hanging="180"/>
      </w:pPr>
    </w:lvl>
    <w:lvl w:ilvl="3" w:tplc="0402000F" w:tentative="1">
      <w:start w:val="1"/>
      <w:numFmt w:val="decimal"/>
      <w:lvlText w:val="%4."/>
      <w:lvlJc w:val="left"/>
      <w:pPr>
        <w:ind w:left="3960" w:hanging="360"/>
      </w:pPr>
    </w:lvl>
    <w:lvl w:ilvl="4" w:tplc="04020019" w:tentative="1">
      <w:start w:val="1"/>
      <w:numFmt w:val="lowerLetter"/>
      <w:lvlText w:val="%5."/>
      <w:lvlJc w:val="left"/>
      <w:pPr>
        <w:ind w:left="4680" w:hanging="360"/>
      </w:pPr>
    </w:lvl>
    <w:lvl w:ilvl="5" w:tplc="0402001B" w:tentative="1">
      <w:start w:val="1"/>
      <w:numFmt w:val="lowerRoman"/>
      <w:lvlText w:val="%6."/>
      <w:lvlJc w:val="right"/>
      <w:pPr>
        <w:ind w:left="5400" w:hanging="180"/>
      </w:pPr>
    </w:lvl>
    <w:lvl w:ilvl="6" w:tplc="0402000F" w:tentative="1">
      <w:start w:val="1"/>
      <w:numFmt w:val="decimal"/>
      <w:lvlText w:val="%7."/>
      <w:lvlJc w:val="left"/>
      <w:pPr>
        <w:ind w:left="6120" w:hanging="360"/>
      </w:pPr>
    </w:lvl>
    <w:lvl w:ilvl="7" w:tplc="04020019" w:tentative="1">
      <w:start w:val="1"/>
      <w:numFmt w:val="lowerLetter"/>
      <w:lvlText w:val="%8."/>
      <w:lvlJc w:val="left"/>
      <w:pPr>
        <w:ind w:left="6840" w:hanging="360"/>
      </w:pPr>
    </w:lvl>
    <w:lvl w:ilvl="8" w:tplc="0402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3">
    <w:nsid w:val="39482D10"/>
    <w:multiLevelType w:val="hybridMultilevel"/>
    <w:tmpl w:val="81DC4FBA"/>
    <w:lvl w:ilvl="0" w:tplc="5DC4B7A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</w:lvl>
    <w:lvl w:ilvl="3" w:tplc="0402000F" w:tentative="1">
      <w:start w:val="1"/>
      <w:numFmt w:val="decimal"/>
      <w:lvlText w:val="%4."/>
      <w:lvlJc w:val="left"/>
      <w:pPr>
        <w:ind w:left="3240" w:hanging="360"/>
      </w:p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</w:lvl>
    <w:lvl w:ilvl="6" w:tplc="0402000F" w:tentative="1">
      <w:start w:val="1"/>
      <w:numFmt w:val="decimal"/>
      <w:lvlText w:val="%7."/>
      <w:lvlJc w:val="left"/>
      <w:pPr>
        <w:ind w:left="5400" w:hanging="360"/>
      </w:p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>
    <w:nsid w:val="3A6D38C2"/>
    <w:multiLevelType w:val="hybridMultilevel"/>
    <w:tmpl w:val="3F5CFA28"/>
    <w:lvl w:ilvl="0" w:tplc="4426DE1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3AA87EE3"/>
    <w:multiLevelType w:val="hybridMultilevel"/>
    <w:tmpl w:val="B412BA5A"/>
    <w:lvl w:ilvl="0" w:tplc="0402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9E817DD"/>
    <w:multiLevelType w:val="hybridMultilevel"/>
    <w:tmpl w:val="E4DC6102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4EDF7E54"/>
    <w:multiLevelType w:val="hybridMultilevel"/>
    <w:tmpl w:val="9536A758"/>
    <w:lvl w:ilvl="0" w:tplc="5CDE12AC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7D438C5"/>
    <w:multiLevelType w:val="hybridMultilevel"/>
    <w:tmpl w:val="3D2C4B56"/>
    <w:lvl w:ilvl="0" w:tplc="F26475CA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5BE075AA"/>
    <w:multiLevelType w:val="hybridMultilevel"/>
    <w:tmpl w:val="A5FA071C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0">
    <w:nsid w:val="5D3C037E"/>
    <w:multiLevelType w:val="hybridMultilevel"/>
    <w:tmpl w:val="5AC6D478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60805593"/>
    <w:multiLevelType w:val="hybridMultilevel"/>
    <w:tmpl w:val="19F40190"/>
    <w:lvl w:ilvl="0" w:tplc="0910000C">
      <w:start w:val="6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627A2C04"/>
    <w:multiLevelType w:val="multilevel"/>
    <w:tmpl w:val="B05670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680F425A"/>
    <w:multiLevelType w:val="hybridMultilevel"/>
    <w:tmpl w:val="961887D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D6F0C82"/>
    <w:multiLevelType w:val="hybridMultilevel"/>
    <w:tmpl w:val="0F5490C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6E3F4192"/>
    <w:multiLevelType w:val="hybridMultilevel"/>
    <w:tmpl w:val="88F22A2E"/>
    <w:lvl w:ilvl="0" w:tplc="0402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3A83BB0"/>
    <w:multiLevelType w:val="hybridMultilevel"/>
    <w:tmpl w:val="0F9AED78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78094EAE"/>
    <w:multiLevelType w:val="hybridMultilevel"/>
    <w:tmpl w:val="DCAAE134"/>
    <w:lvl w:ilvl="0" w:tplc="9FB0A3F8"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7C453BF5"/>
    <w:multiLevelType w:val="multilevel"/>
    <w:tmpl w:val="BCB4D6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4"/>
  </w:num>
  <w:num w:numId="2">
    <w:abstractNumId w:val="14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"/>
  </w:num>
  <w:num w:numId="5">
    <w:abstractNumId w:val="0"/>
  </w:num>
  <w:num w:numId="6">
    <w:abstractNumId w:val="22"/>
  </w:num>
  <w:num w:numId="7">
    <w:abstractNumId w:val="27"/>
  </w:num>
  <w:num w:numId="8">
    <w:abstractNumId w:val="23"/>
  </w:num>
  <w:num w:numId="9">
    <w:abstractNumId w:val="1"/>
  </w:num>
  <w:num w:numId="10">
    <w:abstractNumId w:val="28"/>
  </w:num>
  <w:num w:numId="11">
    <w:abstractNumId w:val="16"/>
  </w:num>
  <w:num w:numId="12">
    <w:abstractNumId w:val="8"/>
  </w:num>
  <w:num w:numId="13">
    <w:abstractNumId w:val="30"/>
  </w:num>
  <w:num w:numId="14">
    <w:abstractNumId w:val="10"/>
  </w:num>
  <w:num w:numId="15">
    <w:abstractNumId w:val="6"/>
  </w:num>
  <w:num w:numId="16">
    <w:abstractNumId w:val="24"/>
  </w:num>
  <w:num w:numId="17">
    <w:abstractNumId w:val="7"/>
  </w:num>
  <w:num w:numId="18">
    <w:abstractNumId w:val="25"/>
  </w:num>
  <w:num w:numId="19">
    <w:abstractNumId w:val="18"/>
  </w:num>
  <w:num w:numId="20">
    <w:abstractNumId w:val="12"/>
  </w:num>
  <w:num w:numId="21">
    <w:abstractNumId w:val="13"/>
  </w:num>
  <w:num w:numId="22">
    <w:abstractNumId w:val="26"/>
  </w:num>
  <w:num w:numId="23">
    <w:abstractNumId w:val="5"/>
  </w:num>
  <w:num w:numId="24">
    <w:abstractNumId w:val="3"/>
  </w:num>
  <w:num w:numId="25">
    <w:abstractNumId w:val="15"/>
  </w:num>
  <w:num w:numId="26">
    <w:abstractNumId w:val="31"/>
  </w:num>
  <w:num w:numId="27">
    <w:abstractNumId w:val="37"/>
  </w:num>
  <w:num w:numId="28">
    <w:abstractNumId w:val="11"/>
  </w:num>
  <w:num w:numId="29">
    <w:abstractNumId w:val="35"/>
  </w:num>
  <w:num w:numId="30">
    <w:abstractNumId w:val="19"/>
  </w:num>
  <w:num w:numId="31">
    <w:abstractNumId w:val="9"/>
  </w:num>
  <w:num w:numId="32">
    <w:abstractNumId w:val="36"/>
  </w:num>
  <w:num w:numId="33">
    <w:abstractNumId w:val="33"/>
  </w:num>
  <w:num w:numId="34">
    <w:abstractNumId w:val="20"/>
  </w:num>
  <w:num w:numId="35">
    <w:abstractNumId w:val="29"/>
  </w:num>
  <w:num w:numId="36">
    <w:abstractNumId w:val="21"/>
  </w:num>
  <w:num w:numId="37">
    <w:abstractNumId w:val="17"/>
  </w:num>
  <w:num w:numId="38">
    <w:abstractNumId w:val="4"/>
  </w:num>
  <w:num w:numId="39">
    <w:abstractNumId w:val="32"/>
  </w:num>
  <w:num w:numId="40">
    <w:abstractNumId w:val="3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10053"/>
    <w:rsid w:val="00000CDE"/>
    <w:rsid w:val="00000E4F"/>
    <w:rsid w:val="00001F89"/>
    <w:rsid w:val="00003122"/>
    <w:rsid w:val="00003DE6"/>
    <w:rsid w:val="00004016"/>
    <w:rsid w:val="00005436"/>
    <w:rsid w:val="0000577C"/>
    <w:rsid w:val="00005B15"/>
    <w:rsid w:val="00006288"/>
    <w:rsid w:val="0000714A"/>
    <w:rsid w:val="00007698"/>
    <w:rsid w:val="000105F2"/>
    <w:rsid w:val="00010AF3"/>
    <w:rsid w:val="00014339"/>
    <w:rsid w:val="00014C87"/>
    <w:rsid w:val="000163BC"/>
    <w:rsid w:val="00016B95"/>
    <w:rsid w:val="00020A0A"/>
    <w:rsid w:val="00020A82"/>
    <w:rsid w:val="000218BC"/>
    <w:rsid w:val="00021D93"/>
    <w:rsid w:val="000234E1"/>
    <w:rsid w:val="00023942"/>
    <w:rsid w:val="00024329"/>
    <w:rsid w:val="000248C2"/>
    <w:rsid w:val="00026C2E"/>
    <w:rsid w:val="0003061D"/>
    <w:rsid w:val="00030E48"/>
    <w:rsid w:val="000333C0"/>
    <w:rsid w:val="00034D56"/>
    <w:rsid w:val="000364B8"/>
    <w:rsid w:val="00036F12"/>
    <w:rsid w:val="0003732D"/>
    <w:rsid w:val="00037749"/>
    <w:rsid w:val="000401E4"/>
    <w:rsid w:val="000411BF"/>
    <w:rsid w:val="000415C5"/>
    <w:rsid w:val="0004196E"/>
    <w:rsid w:val="00042A8F"/>
    <w:rsid w:val="00042B25"/>
    <w:rsid w:val="00042E37"/>
    <w:rsid w:val="00043327"/>
    <w:rsid w:val="00043438"/>
    <w:rsid w:val="0004512C"/>
    <w:rsid w:val="0004516E"/>
    <w:rsid w:val="00046B44"/>
    <w:rsid w:val="0004702A"/>
    <w:rsid w:val="000505C8"/>
    <w:rsid w:val="00050A06"/>
    <w:rsid w:val="00050D05"/>
    <w:rsid w:val="00050D78"/>
    <w:rsid w:val="00051F28"/>
    <w:rsid w:val="00052FA7"/>
    <w:rsid w:val="000542BC"/>
    <w:rsid w:val="000543AE"/>
    <w:rsid w:val="00054C51"/>
    <w:rsid w:val="00056DFC"/>
    <w:rsid w:val="00057176"/>
    <w:rsid w:val="00061881"/>
    <w:rsid w:val="00061F98"/>
    <w:rsid w:val="00062B8C"/>
    <w:rsid w:val="00063EAD"/>
    <w:rsid w:val="00064CF2"/>
    <w:rsid w:val="00065711"/>
    <w:rsid w:val="00066ECA"/>
    <w:rsid w:val="00067F3A"/>
    <w:rsid w:val="00071CFD"/>
    <w:rsid w:val="00071EF2"/>
    <w:rsid w:val="00072737"/>
    <w:rsid w:val="00074DB2"/>
    <w:rsid w:val="00075CCD"/>
    <w:rsid w:val="0007619D"/>
    <w:rsid w:val="0007698E"/>
    <w:rsid w:val="00076C9D"/>
    <w:rsid w:val="0008009A"/>
    <w:rsid w:val="00081192"/>
    <w:rsid w:val="00081E29"/>
    <w:rsid w:val="00082046"/>
    <w:rsid w:val="00082D05"/>
    <w:rsid w:val="0008339C"/>
    <w:rsid w:val="00083A29"/>
    <w:rsid w:val="00087AAE"/>
    <w:rsid w:val="000903B3"/>
    <w:rsid w:val="00091673"/>
    <w:rsid w:val="0009224B"/>
    <w:rsid w:val="000938A6"/>
    <w:rsid w:val="00093F8E"/>
    <w:rsid w:val="00094DA5"/>
    <w:rsid w:val="00095F6C"/>
    <w:rsid w:val="00096074"/>
    <w:rsid w:val="000979FA"/>
    <w:rsid w:val="00097F0A"/>
    <w:rsid w:val="000A0761"/>
    <w:rsid w:val="000A0EEC"/>
    <w:rsid w:val="000A183A"/>
    <w:rsid w:val="000A25F1"/>
    <w:rsid w:val="000A2D30"/>
    <w:rsid w:val="000A3092"/>
    <w:rsid w:val="000A6CA3"/>
    <w:rsid w:val="000A7759"/>
    <w:rsid w:val="000A7C21"/>
    <w:rsid w:val="000B0165"/>
    <w:rsid w:val="000B03FE"/>
    <w:rsid w:val="000B153E"/>
    <w:rsid w:val="000B205C"/>
    <w:rsid w:val="000B213A"/>
    <w:rsid w:val="000B2BBB"/>
    <w:rsid w:val="000B2C19"/>
    <w:rsid w:val="000B3CD8"/>
    <w:rsid w:val="000B3E6C"/>
    <w:rsid w:val="000B40AF"/>
    <w:rsid w:val="000B4CC6"/>
    <w:rsid w:val="000B616C"/>
    <w:rsid w:val="000B64C0"/>
    <w:rsid w:val="000B6A89"/>
    <w:rsid w:val="000B7242"/>
    <w:rsid w:val="000B7442"/>
    <w:rsid w:val="000B7A57"/>
    <w:rsid w:val="000C003A"/>
    <w:rsid w:val="000C05FA"/>
    <w:rsid w:val="000C2C22"/>
    <w:rsid w:val="000C3E25"/>
    <w:rsid w:val="000C4FFE"/>
    <w:rsid w:val="000C513B"/>
    <w:rsid w:val="000C5C3E"/>
    <w:rsid w:val="000D05F9"/>
    <w:rsid w:val="000D11A6"/>
    <w:rsid w:val="000D2D07"/>
    <w:rsid w:val="000D3566"/>
    <w:rsid w:val="000D4C58"/>
    <w:rsid w:val="000D5F5A"/>
    <w:rsid w:val="000D6040"/>
    <w:rsid w:val="000D6D0B"/>
    <w:rsid w:val="000D7A5C"/>
    <w:rsid w:val="000E06B2"/>
    <w:rsid w:val="000E06E1"/>
    <w:rsid w:val="000E35A2"/>
    <w:rsid w:val="000E35B2"/>
    <w:rsid w:val="000E3822"/>
    <w:rsid w:val="000E5589"/>
    <w:rsid w:val="000F08E1"/>
    <w:rsid w:val="000F10EA"/>
    <w:rsid w:val="000F16F7"/>
    <w:rsid w:val="000F2637"/>
    <w:rsid w:val="000F3DE6"/>
    <w:rsid w:val="000F41E9"/>
    <w:rsid w:val="000F4226"/>
    <w:rsid w:val="000F66A7"/>
    <w:rsid w:val="00101295"/>
    <w:rsid w:val="0010320C"/>
    <w:rsid w:val="00104480"/>
    <w:rsid w:val="001059D5"/>
    <w:rsid w:val="001064B3"/>
    <w:rsid w:val="00107528"/>
    <w:rsid w:val="00110C87"/>
    <w:rsid w:val="00110E4B"/>
    <w:rsid w:val="001110C6"/>
    <w:rsid w:val="00111646"/>
    <w:rsid w:val="00111E3F"/>
    <w:rsid w:val="001120C6"/>
    <w:rsid w:val="00116646"/>
    <w:rsid w:val="00116BDC"/>
    <w:rsid w:val="0011715B"/>
    <w:rsid w:val="0011725A"/>
    <w:rsid w:val="001204BC"/>
    <w:rsid w:val="00121F2A"/>
    <w:rsid w:val="001221EB"/>
    <w:rsid w:val="00124269"/>
    <w:rsid w:val="00125649"/>
    <w:rsid w:val="00126723"/>
    <w:rsid w:val="00127078"/>
    <w:rsid w:val="00127BFB"/>
    <w:rsid w:val="00130177"/>
    <w:rsid w:val="00130B7B"/>
    <w:rsid w:val="00131015"/>
    <w:rsid w:val="00133B06"/>
    <w:rsid w:val="00134D96"/>
    <w:rsid w:val="00135737"/>
    <w:rsid w:val="00135D82"/>
    <w:rsid w:val="0013623E"/>
    <w:rsid w:val="00141331"/>
    <w:rsid w:val="00142B2D"/>
    <w:rsid w:val="00144897"/>
    <w:rsid w:val="00146DAA"/>
    <w:rsid w:val="001504E4"/>
    <w:rsid w:val="0015073C"/>
    <w:rsid w:val="00151578"/>
    <w:rsid w:val="00152D28"/>
    <w:rsid w:val="0015379A"/>
    <w:rsid w:val="001547DF"/>
    <w:rsid w:val="0015550E"/>
    <w:rsid w:val="00155872"/>
    <w:rsid w:val="00156359"/>
    <w:rsid w:val="0015718C"/>
    <w:rsid w:val="001627F1"/>
    <w:rsid w:val="001628ED"/>
    <w:rsid w:val="00163C4A"/>
    <w:rsid w:val="00166539"/>
    <w:rsid w:val="00166BC5"/>
    <w:rsid w:val="001677B0"/>
    <w:rsid w:val="00167929"/>
    <w:rsid w:val="00170996"/>
    <w:rsid w:val="00170C78"/>
    <w:rsid w:val="0017153C"/>
    <w:rsid w:val="00172189"/>
    <w:rsid w:val="001734EF"/>
    <w:rsid w:val="0017368C"/>
    <w:rsid w:val="00175665"/>
    <w:rsid w:val="00175671"/>
    <w:rsid w:val="00175B10"/>
    <w:rsid w:val="0018052E"/>
    <w:rsid w:val="001805BA"/>
    <w:rsid w:val="001839C9"/>
    <w:rsid w:val="00184212"/>
    <w:rsid w:val="00184620"/>
    <w:rsid w:val="001879DF"/>
    <w:rsid w:val="00190D4E"/>
    <w:rsid w:val="001941F5"/>
    <w:rsid w:val="001949A6"/>
    <w:rsid w:val="001949BD"/>
    <w:rsid w:val="00195E05"/>
    <w:rsid w:val="00196117"/>
    <w:rsid w:val="0019782B"/>
    <w:rsid w:val="00197961"/>
    <w:rsid w:val="00197ADD"/>
    <w:rsid w:val="001A055C"/>
    <w:rsid w:val="001A1B8C"/>
    <w:rsid w:val="001A1FB4"/>
    <w:rsid w:val="001A3266"/>
    <w:rsid w:val="001A4EB3"/>
    <w:rsid w:val="001A5393"/>
    <w:rsid w:val="001A63DE"/>
    <w:rsid w:val="001A73FA"/>
    <w:rsid w:val="001A7EFE"/>
    <w:rsid w:val="001B1444"/>
    <w:rsid w:val="001B220D"/>
    <w:rsid w:val="001B39E0"/>
    <w:rsid w:val="001B3B36"/>
    <w:rsid w:val="001B56ED"/>
    <w:rsid w:val="001B6EA8"/>
    <w:rsid w:val="001C013F"/>
    <w:rsid w:val="001C07A8"/>
    <w:rsid w:val="001C3329"/>
    <w:rsid w:val="001C3413"/>
    <w:rsid w:val="001C3BAA"/>
    <w:rsid w:val="001C5B97"/>
    <w:rsid w:val="001C5EB8"/>
    <w:rsid w:val="001C6412"/>
    <w:rsid w:val="001C71C4"/>
    <w:rsid w:val="001C71D2"/>
    <w:rsid w:val="001D2527"/>
    <w:rsid w:val="001D560E"/>
    <w:rsid w:val="001D5ED8"/>
    <w:rsid w:val="001D6782"/>
    <w:rsid w:val="001D798E"/>
    <w:rsid w:val="001E04B4"/>
    <w:rsid w:val="001E0779"/>
    <w:rsid w:val="001E1A4B"/>
    <w:rsid w:val="001E1DE1"/>
    <w:rsid w:val="001E576F"/>
    <w:rsid w:val="001E62A3"/>
    <w:rsid w:val="001E72DF"/>
    <w:rsid w:val="001E77F4"/>
    <w:rsid w:val="001E7A58"/>
    <w:rsid w:val="001F006A"/>
    <w:rsid w:val="001F0FDB"/>
    <w:rsid w:val="001F10E0"/>
    <w:rsid w:val="001F2E5E"/>
    <w:rsid w:val="001F375D"/>
    <w:rsid w:val="001F40BF"/>
    <w:rsid w:val="001F44A0"/>
    <w:rsid w:val="001F44E7"/>
    <w:rsid w:val="001F5D44"/>
    <w:rsid w:val="001F60F6"/>
    <w:rsid w:val="001F712D"/>
    <w:rsid w:val="001F7B50"/>
    <w:rsid w:val="00203A87"/>
    <w:rsid w:val="00204BD9"/>
    <w:rsid w:val="00205892"/>
    <w:rsid w:val="00207CB4"/>
    <w:rsid w:val="002112D9"/>
    <w:rsid w:val="00211625"/>
    <w:rsid w:val="00211E99"/>
    <w:rsid w:val="002126AD"/>
    <w:rsid w:val="0021496E"/>
    <w:rsid w:val="00215C00"/>
    <w:rsid w:val="0021621E"/>
    <w:rsid w:val="00216BFC"/>
    <w:rsid w:val="00217ECE"/>
    <w:rsid w:val="00217F93"/>
    <w:rsid w:val="00220B33"/>
    <w:rsid w:val="00220FCB"/>
    <w:rsid w:val="002214FB"/>
    <w:rsid w:val="00221A31"/>
    <w:rsid w:val="002234AA"/>
    <w:rsid w:val="00223CCA"/>
    <w:rsid w:val="0022629A"/>
    <w:rsid w:val="00226318"/>
    <w:rsid w:val="0022695C"/>
    <w:rsid w:val="00226C27"/>
    <w:rsid w:val="002274EB"/>
    <w:rsid w:val="00227FB8"/>
    <w:rsid w:val="0023142F"/>
    <w:rsid w:val="00231533"/>
    <w:rsid w:val="00232B90"/>
    <w:rsid w:val="00233ACD"/>
    <w:rsid w:val="00233B83"/>
    <w:rsid w:val="0023453A"/>
    <w:rsid w:val="00234597"/>
    <w:rsid w:val="00235330"/>
    <w:rsid w:val="00235F2C"/>
    <w:rsid w:val="0023624B"/>
    <w:rsid w:val="002369B9"/>
    <w:rsid w:val="00237C4B"/>
    <w:rsid w:val="00237D34"/>
    <w:rsid w:val="00237FB3"/>
    <w:rsid w:val="00240A65"/>
    <w:rsid w:val="00242FF3"/>
    <w:rsid w:val="0024533A"/>
    <w:rsid w:val="002468B3"/>
    <w:rsid w:val="0025011E"/>
    <w:rsid w:val="00250253"/>
    <w:rsid w:val="002515C2"/>
    <w:rsid w:val="002530FA"/>
    <w:rsid w:val="00255F0D"/>
    <w:rsid w:val="0025695B"/>
    <w:rsid w:val="00256991"/>
    <w:rsid w:val="00256BBD"/>
    <w:rsid w:val="00263379"/>
    <w:rsid w:val="00264BB6"/>
    <w:rsid w:val="0026601D"/>
    <w:rsid w:val="00266CEE"/>
    <w:rsid w:val="002670A5"/>
    <w:rsid w:val="002705E0"/>
    <w:rsid w:val="00270781"/>
    <w:rsid w:val="00273B5D"/>
    <w:rsid w:val="00273F34"/>
    <w:rsid w:val="002745F5"/>
    <w:rsid w:val="00274702"/>
    <w:rsid w:val="00274BFC"/>
    <w:rsid w:val="002762E1"/>
    <w:rsid w:val="00281410"/>
    <w:rsid w:val="00281612"/>
    <w:rsid w:val="00281805"/>
    <w:rsid w:val="00281E8D"/>
    <w:rsid w:val="002835EE"/>
    <w:rsid w:val="00283600"/>
    <w:rsid w:val="00283627"/>
    <w:rsid w:val="00283B7E"/>
    <w:rsid w:val="0028448B"/>
    <w:rsid w:val="00286682"/>
    <w:rsid w:val="00286C95"/>
    <w:rsid w:val="002876C0"/>
    <w:rsid w:val="002879EE"/>
    <w:rsid w:val="00291540"/>
    <w:rsid w:val="0029224D"/>
    <w:rsid w:val="00292559"/>
    <w:rsid w:val="00293337"/>
    <w:rsid w:val="002933BD"/>
    <w:rsid w:val="00293740"/>
    <w:rsid w:val="00293991"/>
    <w:rsid w:val="0029405D"/>
    <w:rsid w:val="00295579"/>
    <w:rsid w:val="00296666"/>
    <w:rsid w:val="00296A95"/>
    <w:rsid w:val="00297265"/>
    <w:rsid w:val="00297313"/>
    <w:rsid w:val="002A112B"/>
    <w:rsid w:val="002A271D"/>
    <w:rsid w:val="002A2C95"/>
    <w:rsid w:val="002A2D29"/>
    <w:rsid w:val="002A2DA5"/>
    <w:rsid w:val="002A31FC"/>
    <w:rsid w:val="002A3446"/>
    <w:rsid w:val="002A405C"/>
    <w:rsid w:val="002A4888"/>
    <w:rsid w:val="002A4DAA"/>
    <w:rsid w:val="002A5CED"/>
    <w:rsid w:val="002A63F4"/>
    <w:rsid w:val="002A78D0"/>
    <w:rsid w:val="002B07B1"/>
    <w:rsid w:val="002B49E1"/>
    <w:rsid w:val="002B5275"/>
    <w:rsid w:val="002B6948"/>
    <w:rsid w:val="002B7522"/>
    <w:rsid w:val="002B786A"/>
    <w:rsid w:val="002B7C31"/>
    <w:rsid w:val="002B7E71"/>
    <w:rsid w:val="002C0E5E"/>
    <w:rsid w:val="002C1239"/>
    <w:rsid w:val="002C2834"/>
    <w:rsid w:val="002C4938"/>
    <w:rsid w:val="002C542D"/>
    <w:rsid w:val="002C6024"/>
    <w:rsid w:val="002C6972"/>
    <w:rsid w:val="002C69A4"/>
    <w:rsid w:val="002C69E8"/>
    <w:rsid w:val="002C74F9"/>
    <w:rsid w:val="002C776F"/>
    <w:rsid w:val="002D0B85"/>
    <w:rsid w:val="002D0E71"/>
    <w:rsid w:val="002D1633"/>
    <w:rsid w:val="002D378E"/>
    <w:rsid w:val="002D4BD3"/>
    <w:rsid w:val="002D6287"/>
    <w:rsid w:val="002D63E8"/>
    <w:rsid w:val="002E0B5E"/>
    <w:rsid w:val="002E1B55"/>
    <w:rsid w:val="002E3429"/>
    <w:rsid w:val="002E3CAE"/>
    <w:rsid w:val="002E3D61"/>
    <w:rsid w:val="002E5D2C"/>
    <w:rsid w:val="002E63F1"/>
    <w:rsid w:val="002E684B"/>
    <w:rsid w:val="002E6D3B"/>
    <w:rsid w:val="002E7163"/>
    <w:rsid w:val="002F031D"/>
    <w:rsid w:val="002F10DC"/>
    <w:rsid w:val="002F1175"/>
    <w:rsid w:val="002F2F1D"/>
    <w:rsid w:val="002F3125"/>
    <w:rsid w:val="002F3576"/>
    <w:rsid w:val="002F5285"/>
    <w:rsid w:val="002F5BC9"/>
    <w:rsid w:val="002F7529"/>
    <w:rsid w:val="003022AC"/>
    <w:rsid w:val="00302666"/>
    <w:rsid w:val="00302AE7"/>
    <w:rsid w:val="00303159"/>
    <w:rsid w:val="00304D5E"/>
    <w:rsid w:val="00305F39"/>
    <w:rsid w:val="003061D9"/>
    <w:rsid w:val="003076C0"/>
    <w:rsid w:val="00310CAE"/>
    <w:rsid w:val="00311017"/>
    <w:rsid w:val="0031317B"/>
    <w:rsid w:val="003131AD"/>
    <w:rsid w:val="0031326B"/>
    <w:rsid w:val="003133D2"/>
    <w:rsid w:val="003137D6"/>
    <w:rsid w:val="003157C2"/>
    <w:rsid w:val="00315A8F"/>
    <w:rsid w:val="00316141"/>
    <w:rsid w:val="00317D5B"/>
    <w:rsid w:val="00321393"/>
    <w:rsid w:val="00321749"/>
    <w:rsid w:val="003219BF"/>
    <w:rsid w:val="00321CFD"/>
    <w:rsid w:val="00322B52"/>
    <w:rsid w:val="003253CA"/>
    <w:rsid w:val="0032618C"/>
    <w:rsid w:val="0032647E"/>
    <w:rsid w:val="003269B5"/>
    <w:rsid w:val="00326DAD"/>
    <w:rsid w:val="003271A7"/>
    <w:rsid w:val="00327CCD"/>
    <w:rsid w:val="00330463"/>
    <w:rsid w:val="00332D25"/>
    <w:rsid w:val="00333A54"/>
    <w:rsid w:val="00335286"/>
    <w:rsid w:val="0033664C"/>
    <w:rsid w:val="00336AF2"/>
    <w:rsid w:val="00337123"/>
    <w:rsid w:val="0033762F"/>
    <w:rsid w:val="003403F9"/>
    <w:rsid w:val="00342999"/>
    <w:rsid w:val="00343DB7"/>
    <w:rsid w:val="00344E1B"/>
    <w:rsid w:val="00345813"/>
    <w:rsid w:val="0034585F"/>
    <w:rsid w:val="0034684F"/>
    <w:rsid w:val="00353FA6"/>
    <w:rsid w:val="00354484"/>
    <w:rsid w:val="00354BFB"/>
    <w:rsid w:val="003563D8"/>
    <w:rsid w:val="00356895"/>
    <w:rsid w:val="003604F8"/>
    <w:rsid w:val="00361057"/>
    <w:rsid w:val="0036142A"/>
    <w:rsid w:val="00361ADC"/>
    <w:rsid w:val="00362443"/>
    <w:rsid w:val="00363116"/>
    <w:rsid w:val="003637F9"/>
    <w:rsid w:val="003649EE"/>
    <w:rsid w:val="003656F0"/>
    <w:rsid w:val="0036663F"/>
    <w:rsid w:val="00366825"/>
    <w:rsid w:val="00366FA6"/>
    <w:rsid w:val="00370091"/>
    <w:rsid w:val="00371EFE"/>
    <w:rsid w:val="00374C5A"/>
    <w:rsid w:val="00374F47"/>
    <w:rsid w:val="00377427"/>
    <w:rsid w:val="00377922"/>
    <w:rsid w:val="00377D7D"/>
    <w:rsid w:val="0038164F"/>
    <w:rsid w:val="0038241F"/>
    <w:rsid w:val="00383C67"/>
    <w:rsid w:val="00383CB9"/>
    <w:rsid w:val="00383FD3"/>
    <w:rsid w:val="003840EB"/>
    <w:rsid w:val="0038628B"/>
    <w:rsid w:val="003876D1"/>
    <w:rsid w:val="0039020C"/>
    <w:rsid w:val="00390270"/>
    <w:rsid w:val="003907AA"/>
    <w:rsid w:val="00390B1F"/>
    <w:rsid w:val="00390FC8"/>
    <w:rsid w:val="00391311"/>
    <w:rsid w:val="00391C68"/>
    <w:rsid w:val="003928D7"/>
    <w:rsid w:val="00394EBC"/>
    <w:rsid w:val="00395193"/>
    <w:rsid w:val="003953EC"/>
    <w:rsid w:val="00395674"/>
    <w:rsid w:val="003964D4"/>
    <w:rsid w:val="00397145"/>
    <w:rsid w:val="00397606"/>
    <w:rsid w:val="00397E38"/>
    <w:rsid w:val="003A06A8"/>
    <w:rsid w:val="003A278F"/>
    <w:rsid w:val="003A316E"/>
    <w:rsid w:val="003A348B"/>
    <w:rsid w:val="003A4291"/>
    <w:rsid w:val="003A62C0"/>
    <w:rsid w:val="003B0F9A"/>
    <w:rsid w:val="003B13A3"/>
    <w:rsid w:val="003B24F2"/>
    <w:rsid w:val="003B25EA"/>
    <w:rsid w:val="003B354C"/>
    <w:rsid w:val="003B3990"/>
    <w:rsid w:val="003B3A68"/>
    <w:rsid w:val="003B5C11"/>
    <w:rsid w:val="003B7F60"/>
    <w:rsid w:val="003C0123"/>
    <w:rsid w:val="003C09F6"/>
    <w:rsid w:val="003C0B97"/>
    <w:rsid w:val="003C5F90"/>
    <w:rsid w:val="003C743B"/>
    <w:rsid w:val="003C7E32"/>
    <w:rsid w:val="003D3C81"/>
    <w:rsid w:val="003D4827"/>
    <w:rsid w:val="003D5092"/>
    <w:rsid w:val="003D78B0"/>
    <w:rsid w:val="003E0356"/>
    <w:rsid w:val="003E15FB"/>
    <w:rsid w:val="003E20D5"/>
    <w:rsid w:val="003E4F3F"/>
    <w:rsid w:val="003E5B02"/>
    <w:rsid w:val="003E6A4A"/>
    <w:rsid w:val="003E6A66"/>
    <w:rsid w:val="003E6D2F"/>
    <w:rsid w:val="003F1B12"/>
    <w:rsid w:val="003F1DA4"/>
    <w:rsid w:val="003F2A09"/>
    <w:rsid w:val="003F38D5"/>
    <w:rsid w:val="003F4449"/>
    <w:rsid w:val="003F4E23"/>
    <w:rsid w:val="003F540C"/>
    <w:rsid w:val="003F6AF6"/>
    <w:rsid w:val="003F78AA"/>
    <w:rsid w:val="00400744"/>
    <w:rsid w:val="00401A89"/>
    <w:rsid w:val="00401CF5"/>
    <w:rsid w:val="00402469"/>
    <w:rsid w:val="00402D49"/>
    <w:rsid w:val="00403019"/>
    <w:rsid w:val="00405896"/>
    <w:rsid w:val="004059E9"/>
    <w:rsid w:val="004066E0"/>
    <w:rsid w:val="00407512"/>
    <w:rsid w:val="00407AA0"/>
    <w:rsid w:val="004118C6"/>
    <w:rsid w:val="0041216B"/>
    <w:rsid w:val="00413641"/>
    <w:rsid w:val="004139EE"/>
    <w:rsid w:val="00414D0B"/>
    <w:rsid w:val="00416418"/>
    <w:rsid w:val="00420802"/>
    <w:rsid w:val="00420CA8"/>
    <w:rsid w:val="00421E45"/>
    <w:rsid w:val="004228E2"/>
    <w:rsid w:val="004240A2"/>
    <w:rsid w:val="00424C16"/>
    <w:rsid w:val="00430779"/>
    <w:rsid w:val="00431C1D"/>
    <w:rsid w:val="0043200E"/>
    <w:rsid w:val="00432317"/>
    <w:rsid w:val="004339AE"/>
    <w:rsid w:val="00433D9B"/>
    <w:rsid w:val="00433EB5"/>
    <w:rsid w:val="00435C64"/>
    <w:rsid w:val="00437589"/>
    <w:rsid w:val="004402DB"/>
    <w:rsid w:val="004418B3"/>
    <w:rsid w:val="00442021"/>
    <w:rsid w:val="00442111"/>
    <w:rsid w:val="00442281"/>
    <w:rsid w:val="00443E00"/>
    <w:rsid w:val="004440DE"/>
    <w:rsid w:val="00444FF5"/>
    <w:rsid w:val="0044597E"/>
    <w:rsid w:val="00447CB4"/>
    <w:rsid w:val="004511E7"/>
    <w:rsid w:val="00453FF8"/>
    <w:rsid w:val="0045481C"/>
    <w:rsid w:val="00455AD3"/>
    <w:rsid w:val="00455DD8"/>
    <w:rsid w:val="00456822"/>
    <w:rsid w:val="00456981"/>
    <w:rsid w:val="004571DA"/>
    <w:rsid w:val="0046000E"/>
    <w:rsid w:val="00460695"/>
    <w:rsid w:val="00460A2C"/>
    <w:rsid w:val="00461390"/>
    <w:rsid w:val="004618A8"/>
    <w:rsid w:val="00462227"/>
    <w:rsid w:val="004625A3"/>
    <w:rsid w:val="00463E1C"/>
    <w:rsid w:val="00463E6F"/>
    <w:rsid w:val="00466C21"/>
    <w:rsid w:val="004675A3"/>
    <w:rsid w:val="0047001A"/>
    <w:rsid w:val="0047015D"/>
    <w:rsid w:val="00470311"/>
    <w:rsid w:val="004713B9"/>
    <w:rsid w:val="00471C69"/>
    <w:rsid w:val="00473F8E"/>
    <w:rsid w:val="004743B9"/>
    <w:rsid w:val="00474E62"/>
    <w:rsid w:val="004758A9"/>
    <w:rsid w:val="004811AA"/>
    <w:rsid w:val="00481B9D"/>
    <w:rsid w:val="0048363D"/>
    <w:rsid w:val="00483D74"/>
    <w:rsid w:val="00484538"/>
    <w:rsid w:val="00484F8E"/>
    <w:rsid w:val="00484F9E"/>
    <w:rsid w:val="00491E8E"/>
    <w:rsid w:val="00493C4F"/>
    <w:rsid w:val="004946A7"/>
    <w:rsid w:val="004952B5"/>
    <w:rsid w:val="004971A0"/>
    <w:rsid w:val="0049799A"/>
    <w:rsid w:val="004A171F"/>
    <w:rsid w:val="004A2973"/>
    <w:rsid w:val="004A2B8E"/>
    <w:rsid w:val="004A38DF"/>
    <w:rsid w:val="004A41D4"/>
    <w:rsid w:val="004A4595"/>
    <w:rsid w:val="004A53E0"/>
    <w:rsid w:val="004A5FB3"/>
    <w:rsid w:val="004A60E5"/>
    <w:rsid w:val="004A63C0"/>
    <w:rsid w:val="004A6689"/>
    <w:rsid w:val="004A71E6"/>
    <w:rsid w:val="004A758D"/>
    <w:rsid w:val="004A7B2C"/>
    <w:rsid w:val="004B1C59"/>
    <w:rsid w:val="004B1F7B"/>
    <w:rsid w:val="004B58CA"/>
    <w:rsid w:val="004B5E46"/>
    <w:rsid w:val="004B618B"/>
    <w:rsid w:val="004B6746"/>
    <w:rsid w:val="004B6AFD"/>
    <w:rsid w:val="004B7413"/>
    <w:rsid w:val="004B753E"/>
    <w:rsid w:val="004C02FD"/>
    <w:rsid w:val="004C0C4C"/>
    <w:rsid w:val="004C3434"/>
    <w:rsid w:val="004C35B2"/>
    <w:rsid w:val="004C3A71"/>
    <w:rsid w:val="004C3D81"/>
    <w:rsid w:val="004C45C1"/>
    <w:rsid w:val="004C4E02"/>
    <w:rsid w:val="004C6579"/>
    <w:rsid w:val="004C7889"/>
    <w:rsid w:val="004D1CAE"/>
    <w:rsid w:val="004D42DE"/>
    <w:rsid w:val="004D5005"/>
    <w:rsid w:val="004D6AEC"/>
    <w:rsid w:val="004D790C"/>
    <w:rsid w:val="004E1F8B"/>
    <w:rsid w:val="004E21A9"/>
    <w:rsid w:val="004E21F6"/>
    <w:rsid w:val="004E24B3"/>
    <w:rsid w:val="004E39A1"/>
    <w:rsid w:val="004E5B95"/>
    <w:rsid w:val="004E6C55"/>
    <w:rsid w:val="004F0496"/>
    <w:rsid w:val="004F09AC"/>
    <w:rsid w:val="004F10EE"/>
    <w:rsid w:val="004F1AD0"/>
    <w:rsid w:val="004F4A16"/>
    <w:rsid w:val="004F6262"/>
    <w:rsid w:val="004F7722"/>
    <w:rsid w:val="004F7E31"/>
    <w:rsid w:val="005002C9"/>
    <w:rsid w:val="00500E0B"/>
    <w:rsid w:val="00501509"/>
    <w:rsid w:val="00501DE9"/>
    <w:rsid w:val="00501EAC"/>
    <w:rsid w:val="00502560"/>
    <w:rsid w:val="00504764"/>
    <w:rsid w:val="00505C5F"/>
    <w:rsid w:val="0050624F"/>
    <w:rsid w:val="00507965"/>
    <w:rsid w:val="00507999"/>
    <w:rsid w:val="00510ACC"/>
    <w:rsid w:val="00510BE8"/>
    <w:rsid w:val="00511A3E"/>
    <w:rsid w:val="005123FB"/>
    <w:rsid w:val="00512819"/>
    <w:rsid w:val="005133DC"/>
    <w:rsid w:val="00513562"/>
    <w:rsid w:val="00513959"/>
    <w:rsid w:val="00514237"/>
    <w:rsid w:val="00514695"/>
    <w:rsid w:val="005152ED"/>
    <w:rsid w:val="005167DA"/>
    <w:rsid w:val="00516D22"/>
    <w:rsid w:val="0052035E"/>
    <w:rsid w:val="00520861"/>
    <w:rsid w:val="005211A5"/>
    <w:rsid w:val="00521572"/>
    <w:rsid w:val="00522BB6"/>
    <w:rsid w:val="005242CA"/>
    <w:rsid w:val="0052466A"/>
    <w:rsid w:val="00525E56"/>
    <w:rsid w:val="00526109"/>
    <w:rsid w:val="005278B3"/>
    <w:rsid w:val="00527ACB"/>
    <w:rsid w:val="00530654"/>
    <w:rsid w:val="00537C10"/>
    <w:rsid w:val="005401E5"/>
    <w:rsid w:val="00540EE0"/>
    <w:rsid w:val="00541F9A"/>
    <w:rsid w:val="0054226D"/>
    <w:rsid w:val="00545450"/>
    <w:rsid w:val="0054570E"/>
    <w:rsid w:val="00546479"/>
    <w:rsid w:val="00547FEC"/>
    <w:rsid w:val="00550088"/>
    <w:rsid w:val="00550D07"/>
    <w:rsid w:val="0055147E"/>
    <w:rsid w:val="00551F2F"/>
    <w:rsid w:val="00552B11"/>
    <w:rsid w:val="005531D6"/>
    <w:rsid w:val="00553BC5"/>
    <w:rsid w:val="00560532"/>
    <w:rsid w:val="00560DA5"/>
    <w:rsid w:val="0056380F"/>
    <w:rsid w:val="005639C3"/>
    <w:rsid w:val="0056585F"/>
    <w:rsid w:val="00565DE7"/>
    <w:rsid w:val="00567AED"/>
    <w:rsid w:val="00570D30"/>
    <w:rsid w:val="005710A1"/>
    <w:rsid w:val="00572199"/>
    <w:rsid w:val="0057244A"/>
    <w:rsid w:val="00572A56"/>
    <w:rsid w:val="005777ED"/>
    <w:rsid w:val="00580E84"/>
    <w:rsid w:val="00580E97"/>
    <w:rsid w:val="005837A8"/>
    <w:rsid w:val="00583CCE"/>
    <w:rsid w:val="00584C14"/>
    <w:rsid w:val="00585AE8"/>
    <w:rsid w:val="00585DFF"/>
    <w:rsid w:val="00585FD4"/>
    <w:rsid w:val="00587086"/>
    <w:rsid w:val="0059135E"/>
    <w:rsid w:val="00593D5B"/>
    <w:rsid w:val="00596295"/>
    <w:rsid w:val="00596C75"/>
    <w:rsid w:val="005A02C9"/>
    <w:rsid w:val="005A0CFE"/>
    <w:rsid w:val="005A117D"/>
    <w:rsid w:val="005A28DB"/>
    <w:rsid w:val="005A54EF"/>
    <w:rsid w:val="005A69C7"/>
    <w:rsid w:val="005A6B04"/>
    <w:rsid w:val="005A72C7"/>
    <w:rsid w:val="005B05C0"/>
    <w:rsid w:val="005B0634"/>
    <w:rsid w:val="005B0944"/>
    <w:rsid w:val="005B0FA4"/>
    <w:rsid w:val="005B1A15"/>
    <w:rsid w:val="005B2127"/>
    <w:rsid w:val="005B24E5"/>
    <w:rsid w:val="005B53C2"/>
    <w:rsid w:val="005B54FD"/>
    <w:rsid w:val="005B5824"/>
    <w:rsid w:val="005C0336"/>
    <w:rsid w:val="005C05E6"/>
    <w:rsid w:val="005C287F"/>
    <w:rsid w:val="005C51B2"/>
    <w:rsid w:val="005C6AFE"/>
    <w:rsid w:val="005D1A26"/>
    <w:rsid w:val="005D2ABF"/>
    <w:rsid w:val="005D2EA0"/>
    <w:rsid w:val="005D373A"/>
    <w:rsid w:val="005D3913"/>
    <w:rsid w:val="005D47F0"/>
    <w:rsid w:val="005D5613"/>
    <w:rsid w:val="005D64C2"/>
    <w:rsid w:val="005D72D1"/>
    <w:rsid w:val="005E1216"/>
    <w:rsid w:val="005E23EA"/>
    <w:rsid w:val="005E2428"/>
    <w:rsid w:val="005E4A28"/>
    <w:rsid w:val="005E566A"/>
    <w:rsid w:val="005E5DDE"/>
    <w:rsid w:val="005E7009"/>
    <w:rsid w:val="005E76A6"/>
    <w:rsid w:val="005E7980"/>
    <w:rsid w:val="005E7C76"/>
    <w:rsid w:val="005F0A4E"/>
    <w:rsid w:val="005F1935"/>
    <w:rsid w:val="005F1E28"/>
    <w:rsid w:val="005F27F2"/>
    <w:rsid w:val="005F3B4B"/>
    <w:rsid w:val="005F3FAF"/>
    <w:rsid w:val="005F4605"/>
    <w:rsid w:val="005F5479"/>
    <w:rsid w:val="005F68A9"/>
    <w:rsid w:val="005F68CE"/>
    <w:rsid w:val="005F6999"/>
    <w:rsid w:val="005F73C7"/>
    <w:rsid w:val="005F79AC"/>
    <w:rsid w:val="006006A3"/>
    <w:rsid w:val="00600A3D"/>
    <w:rsid w:val="00604ADA"/>
    <w:rsid w:val="00605026"/>
    <w:rsid w:val="00605334"/>
    <w:rsid w:val="0060591C"/>
    <w:rsid w:val="00605C94"/>
    <w:rsid w:val="006069EA"/>
    <w:rsid w:val="00611AAD"/>
    <w:rsid w:val="00611D0B"/>
    <w:rsid w:val="006129F4"/>
    <w:rsid w:val="00612BF0"/>
    <w:rsid w:val="0061362C"/>
    <w:rsid w:val="00615D01"/>
    <w:rsid w:val="0061721D"/>
    <w:rsid w:val="00617BA3"/>
    <w:rsid w:val="00621E89"/>
    <w:rsid w:val="00622641"/>
    <w:rsid w:val="00623A97"/>
    <w:rsid w:val="00623C71"/>
    <w:rsid w:val="00624BCB"/>
    <w:rsid w:val="00626DC3"/>
    <w:rsid w:val="00627939"/>
    <w:rsid w:val="00627A93"/>
    <w:rsid w:val="00627F64"/>
    <w:rsid w:val="0063120C"/>
    <w:rsid w:val="00631754"/>
    <w:rsid w:val="00633FE0"/>
    <w:rsid w:val="00634257"/>
    <w:rsid w:val="006347E0"/>
    <w:rsid w:val="0063551C"/>
    <w:rsid w:val="006355E9"/>
    <w:rsid w:val="00635CE9"/>
    <w:rsid w:val="00635F90"/>
    <w:rsid w:val="006360D0"/>
    <w:rsid w:val="006362F1"/>
    <w:rsid w:val="006363E5"/>
    <w:rsid w:val="00637118"/>
    <w:rsid w:val="0064173D"/>
    <w:rsid w:val="006431FB"/>
    <w:rsid w:val="00643272"/>
    <w:rsid w:val="00643DF2"/>
    <w:rsid w:val="00645399"/>
    <w:rsid w:val="00650424"/>
    <w:rsid w:val="0065099D"/>
    <w:rsid w:val="00651081"/>
    <w:rsid w:val="006521E7"/>
    <w:rsid w:val="00652AE9"/>
    <w:rsid w:val="006541F0"/>
    <w:rsid w:val="0065558D"/>
    <w:rsid w:val="006556E6"/>
    <w:rsid w:val="006562D0"/>
    <w:rsid w:val="006627AF"/>
    <w:rsid w:val="0066436B"/>
    <w:rsid w:val="00664477"/>
    <w:rsid w:val="00665C91"/>
    <w:rsid w:val="006662D9"/>
    <w:rsid w:val="006666B7"/>
    <w:rsid w:val="0066706E"/>
    <w:rsid w:val="00667F48"/>
    <w:rsid w:val="006716D1"/>
    <w:rsid w:val="00671E81"/>
    <w:rsid w:val="006726EC"/>
    <w:rsid w:val="00672C9A"/>
    <w:rsid w:val="006753DF"/>
    <w:rsid w:val="00676825"/>
    <w:rsid w:val="00680087"/>
    <w:rsid w:val="006809ED"/>
    <w:rsid w:val="00682170"/>
    <w:rsid w:val="00682512"/>
    <w:rsid w:val="00683EC0"/>
    <w:rsid w:val="00683EEA"/>
    <w:rsid w:val="0068492E"/>
    <w:rsid w:val="006917FE"/>
    <w:rsid w:val="00691A21"/>
    <w:rsid w:val="006921BB"/>
    <w:rsid w:val="0069239A"/>
    <w:rsid w:val="00693A3E"/>
    <w:rsid w:val="00695CD7"/>
    <w:rsid w:val="006965FC"/>
    <w:rsid w:val="00696A54"/>
    <w:rsid w:val="00696ACD"/>
    <w:rsid w:val="00697537"/>
    <w:rsid w:val="006A0BFA"/>
    <w:rsid w:val="006A1D12"/>
    <w:rsid w:val="006A2203"/>
    <w:rsid w:val="006A286B"/>
    <w:rsid w:val="006A3FBC"/>
    <w:rsid w:val="006A4D43"/>
    <w:rsid w:val="006A5534"/>
    <w:rsid w:val="006A712E"/>
    <w:rsid w:val="006B045C"/>
    <w:rsid w:val="006B072C"/>
    <w:rsid w:val="006B0DE2"/>
    <w:rsid w:val="006B2890"/>
    <w:rsid w:val="006B2F0A"/>
    <w:rsid w:val="006B3275"/>
    <w:rsid w:val="006B3A33"/>
    <w:rsid w:val="006B41BA"/>
    <w:rsid w:val="006B43A7"/>
    <w:rsid w:val="006B548E"/>
    <w:rsid w:val="006B60BD"/>
    <w:rsid w:val="006B6959"/>
    <w:rsid w:val="006C0A45"/>
    <w:rsid w:val="006C0DBB"/>
    <w:rsid w:val="006C145A"/>
    <w:rsid w:val="006C1B85"/>
    <w:rsid w:val="006C2D55"/>
    <w:rsid w:val="006C36B2"/>
    <w:rsid w:val="006C3A43"/>
    <w:rsid w:val="006C3C8E"/>
    <w:rsid w:val="006C3ED9"/>
    <w:rsid w:val="006C5350"/>
    <w:rsid w:val="006C6014"/>
    <w:rsid w:val="006C7530"/>
    <w:rsid w:val="006C7AFD"/>
    <w:rsid w:val="006D0ACB"/>
    <w:rsid w:val="006D2CE4"/>
    <w:rsid w:val="006D327A"/>
    <w:rsid w:val="006D5A73"/>
    <w:rsid w:val="006D6599"/>
    <w:rsid w:val="006D6807"/>
    <w:rsid w:val="006D690D"/>
    <w:rsid w:val="006E15B1"/>
    <w:rsid w:val="006E2CA5"/>
    <w:rsid w:val="006E351D"/>
    <w:rsid w:val="006E36EB"/>
    <w:rsid w:val="006E6EC7"/>
    <w:rsid w:val="006F1ACB"/>
    <w:rsid w:val="006F1D74"/>
    <w:rsid w:val="006F202E"/>
    <w:rsid w:val="006F3BAB"/>
    <w:rsid w:val="006F4BCC"/>
    <w:rsid w:val="006F522E"/>
    <w:rsid w:val="006F5DB7"/>
    <w:rsid w:val="006F626E"/>
    <w:rsid w:val="007000C2"/>
    <w:rsid w:val="007028A5"/>
    <w:rsid w:val="00702CCF"/>
    <w:rsid w:val="00703AFC"/>
    <w:rsid w:val="00703FBF"/>
    <w:rsid w:val="0071056F"/>
    <w:rsid w:val="0071095B"/>
    <w:rsid w:val="00711237"/>
    <w:rsid w:val="00712C47"/>
    <w:rsid w:val="00712EDF"/>
    <w:rsid w:val="00714502"/>
    <w:rsid w:val="00714C38"/>
    <w:rsid w:val="007159F2"/>
    <w:rsid w:val="00715DDD"/>
    <w:rsid w:val="00717756"/>
    <w:rsid w:val="0071777B"/>
    <w:rsid w:val="00717E33"/>
    <w:rsid w:val="007215E3"/>
    <w:rsid w:val="00721DED"/>
    <w:rsid w:val="00722C89"/>
    <w:rsid w:val="00722FEA"/>
    <w:rsid w:val="00723D0D"/>
    <w:rsid w:val="00724FCC"/>
    <w:rsid w:val="007251A4"/>
    <w:rsid w:val="007251CA"/>
    <w:rsid w:val="007270B1"/>
    <w:rsid w:val="007311BE"/>
    <w:rsid w:val="0073193E"/>
    <w:rsid w:val="00732419"/>
    <w:rsid w:val="007336EC"/>
    <w:rsid w:val="00734855"/>
    <w:rsid w:val="007359AF"/>
    <w:rsid w:val="0073637F"/>
    <w:rsid w:val="0074244D"/>
    <w:rsid w:val="00743B38"/>
    <w:rsid w:val="007440AC"/>
    <w:rsid w:val="007440D7"/>
    <w:rsid w:val="007441FB"/>
    <w:rsid w:val="00745D6E"/>
    <w:rsid w:val="00746645"/>
    <w:rsid w:val="007507BA"/>
    <w:rsid w:val="00750CC4"/>
    <w:rsid w:val="00750D11"/>
    <w:rsid w:val="00753552"/>
    <w:rsid w:val="007537B0"/>
    <w:rsid w:val="007543FE"/>
    <w:rsid w:val="00754BBA"/>
    <w:rsid w:val="00757AFF"/>
    <w:rsid w:val="00757FBC"/>
    <w:rsid w:val="00760363"/>
    <w:rsid w:val="007639F7"/>
    <w:rsid w:val="007646E4"/>
    <w:rsid w:val="0076500F"/>
    <w:rsid w:val="00766250"/>
    <w:rsid w:val="00766298"/>
    <w:rsid w:val="00766985"/>
    <w:rsid w:val="00770074"/>
    <w:rsid w:val="00770A91"/>
    <w:rsid w:val="00770B53"/>
    <w:rsid w:val="007716AB"/>
    <w:rsid w:val="00772E9B"/>
    <w:rsid w:val="0077317C"/>
    <w:rsid w:val="00773226"/>
    <w:rsid w:val="00773BAA"/>
    <w:rsid w:val="00780EFC"/>
    <w:rsid w:val="007816D3"/>
    <w:rsid w:val="00781C2A"/>
    <w:rsid w:val="007831A1"/>
    <w:rsid w:val="00784E2C"/>
    <w:rsid w:val="00784EDE"/>
    <w:rsid w:val="007850D4"/>
    <w:rsid w:val="00786EFF"/>
    <w:rsid w:val="007872E0"/>
    <w:rsid w:val="007876F1"/>
    <w:rsid w:val="00790ABA"/>
    <w:rsid w:val="0079486B"/>
    <w:rsid w:val="0079492B"/>
    <w:rsid w:val="007966A9"/>
    <w:rsid w:val="00796A5A"/>
    <w:rsid w:val="007A0316"/>
    <w:rsid w:val="007A13D2"/>
    <w:rsid w:val="007A15E0"/>
    <w:rsid w:val="007A1729"/>
    <w:rsid w:val="007A1BFD"/>
    <w:rsid w:val="007A21E8"/>
    <w:rsid w:val="007A3DF8"/>
    <w:rsid w:val="007A4104"/>
    <w:rsid w:val="007A4F13"/>
    <w:rsid w:val="007A6440"/>
    <w:rsid w:val="007A6E07"/>
    <w:rsid w:val="007B04E0"/>
    <w:rsid w:val="007B0CE2"/>
    <w:rsid w:val="007B14CC"/>
    <w:rsid w:val="007B1DCD"/>
    <w:rsid w:val="007B22EA"/>
    <w:rsid w:val="007B380F"/>
    <w:rsid w:val="007B3A65"/>
    <w:rsid w:val="007B3F86"/>
    <w:rsid w:val="007B40FB"/>
    <w:rsid w:val="007B4D47"/>
    <w:rsid w:val="007B6105"/>
    <w:rsid w:val="007B6588"/>
    <w:rsid w:val="007B6981"/>
    <w:rsid w:val="007B6C23"/>
    <w:rsid w:val="007B78F8"/>
    <w:rsid w:val="007C349C"/>
    <w:rsid w:val="007C42F9"/>
    <w:rsid w:val="007C4B2D"/>
    <w:rsid w:val="007C5527"/>
    <w:rsid w:val="007C60D1"/>
    <w:rsid w:val="007D0092"/>
    <w:rsid w:val="007D0A59"/>
    <w:rsid w:val="007D23A8"/>
    <w:rsid w:val="007D2627"/>
    <w:rsid w:val="007D5160"/>
    <w:rsid w:val="007D63F1"/>
    <w:rsid w:val="007D6905"/>
    <w:rsid w:val="007E3630"/>
    <w:rsid w:val="007E5CE5"/>
    <w:rsid w:val="007E6251"/>
    <w:rsid w:val="007F0A32"/>
    <w:rsid w:val="007F1469"/>
    <w:rsid w:val="007F1824"/>
    <w:rsid w:val="007F1E82"/>
    <w:rsid w:val="007F3457"/>
    <w:rsid w:val="007F4521"/>
    <w:rsid w:val="007F5549"/>
    <w:rsid w:val="007F633F"/>
    <w:rsid w:val="007F68D6"/>
    <w:rsid w:val="008015E0"/>
    <w:rsid w:val="00801B1D"/>
    <w:rsid w:val="00801D9D"/>
    <w:rsid w:val="008039C8"/>
    <w:rsid w:val="008049C9"/>
    <w:rsid w:val="00805B8F"/>
    <w:rsid w:val="0080615F"/>
    <w:rsid w:val="00806ED8"/>
    <w:rsid w:val="0081187B"/>
    <w:rsid w:val="00811B6A"/>
    <w:rsid w:val="00812AD7"/>
    <w:rsid w:val="008143E2"/>
    <w:rsid w:val="0081456C"/>
    <w:rsid w:val="00815516"/>
    <w:rsid w:val="00815D4E"/>
    <w:rsid w:val="008174EE"/>
    <w:rsid w:val="00817B97"/>
    <w:rsid w:val="008208FF"/>
    <w:rsid w:val="00823989"/>
    <w:rsid w:val="00824358"/>
    <w:rsid w:val="00824EAE"/>
    <w:rsid w:val="0082567B"/>
    <w:rsid w:val="0082617B"/>
    <w:rsid w:val="00826775"/>
    <w:rsid w:val="00826C43"/>
    <w:rsid w:val="008270AA"/>
    <w:rsid w:val="00830115"/>
    <w:rsid w:val="0083021A"/>
    <w:rsid w:val="008341A7"/>
    <w:rsid w:val="00834E05"/>
    <w:rsid w:val="00835CD8"/>
    <w:rsid w:val="008373A2"/>
    <w:rsid w:val="00837BBE"/>
    <w:rsid w:val="00842902"/>
    <w:rsid w:val="00842A00"/>
    <w:rsid w:val="0084408D"/>
    <w:rsid w:val="0084538E"/>
    <w:rsid w:val="008455E6"/>
    <w:rsid w:val="008467B3"/>
    <w:rsid w:val="00847474"/>
    <w:rsid w:val="0085058E"/>
    <w:rsid w:val="00850964"/>
    <w:rsid w:val="00851048"/>
    <w:rsid w:val="008511A2"/>
    <w:rsid w:val="00852B31"/>
    <w:rsid w:val="00854CB0"/>
    <w:rsid w:val="00854EB3"/>
    <w:rsid w:val="008552B8"/>
    <w:rsid w:val="00855633"/>
    <w:rsid w:val="0085591E"/>
    <w:rsid w:val="00855FDE"/>
    <w:rsid w:val="00856B4B"/>
    <w:rsid w:val="00856D76"/>
    <w:rsid w:val="00856F0D"/>
    <w:rsid w:val="008612F9"/>
    <w:rsid w:val="008619E7"/>
    <w:rsid w:val="0086236B"/>
    <w:rsid w:val="00862628"/>
    <w:rsid w:val="00862BD2"/>
    <w:rsid w:val="0086545A"/>
    <w:rsid w:val="00865BCA"/>
    <w:rsid w:val="00870EC7"/>
    <w:rsid w:val="00872B95"/>
    <w:rsid w:val="00872BB4"/>
    <w:rsid w:val="00873573"/>
    <w:rsid w:val="008746E1"/>
    <w:rsid w:val="0087536A"/>
    <w:rsid w:val="008763A5"/>
    <w:rsid w:val="00876533"/>
    <w:rsid w:val="008770F7"/>
    <w:rsid w:val="008776D3"/>
    <w:rsid w:val="008804F7"/>
    <w:rsid w:val="00880CDE"/>
    <w:rsid w:val="008818A8"/>
    <w:rsid w:val="00882CE2"/>
    <w:rsid w:val="00883A54"/>
    <w:rsid w:val="0088562B"/>
    <w:rsid w:val="00885A43"/>
    <w:rsid w:val="00886717"/>
    <w:rsid w:val="00886DB3"/>
    <w:rsid w:val="00886FE6"/>
    <w:rsid w:val="00890120"/>
    <w:rsid w:val="0089079C"/>
    <w:rsid w:val="008917A1"/>
    <w:rsid w:val="008923B0"/>
    <w:rsid w:val="0089267A"/>
    <w:rsid w:val="00894434"/>
    <w:rsid w:val="00894587"/>
    <w:rsid w:val="00895509"/>
    <w:rsid w:val="008A0BB6"/>
    <w:rsid w:val="008A0C0C"/>
    <w:rsid w:val="008A159D"/>
    <w:rsid w:val="008A442F"/>
    <w:rsid w:val="008A4CAB"/>
    <w:rsid w:val="008A58A7"/>
    <w:rsid w:val="008A7571"/>
    <w:rsid w:val="008A7E35"/>
    <w:rsid w:val="008B04F9"/>
    <w:rsid w:val="008B1D40"/>
    <w:rsid w:val="008B245D"/>
    <w:rsid w:val="008B311D"/>
    <w:rsid w:val="008B3415"/>
    <w:rsid w:val="008B360E"/>
    <w:rsid w:val="008B4618"/>
    <w:rsid w:val="008B5832"/>
    <w:rsid w:val="008B700A"/>
    <w:rsid w:val="008B729A"/>
    <w:rsid w:val="008B73FD"/>
    <w:rsid w:val="008B75EE"/>
    <w:rsid w:val="008C191D"/>
    <w:rsid w:val="008C1A4A"/>
    <w:rsid w:val="008C29DA"/>
    <w:rsid w:val="008C5432"/>
    <w:rsid w:val="008C5C12"/>
    <w:rsid w:val="008C60F5"/>
    <w:rsid w:val="008C6276"/>
    <w:rsid w:val="008C76F6"/>
    <w:rsid w:val="008D102A"/>
    <w:rsid w:val="008D2EBA"/>
    <w:rsid w:val="008D3E97"/>
    <w:rsid w:val="008D4F49"/>
    <w:rsid w:val="008D56BD"/>
    <w:rsid w:val="008D5EC1"/>
    <w:rsid w:val="008D7A22"/>
    <w:rsid w:val="008E0860"/>
    <w:rsid w:val="008E2FBE"/>
    <w:rsid w:val="008E42B1"/>
    <w:rsid w:val="008E4CA7"/>
    <w:rsid w:val="008E54FF"/>
    <w:rsid w:val="008E6D56"/>
    <w:rsid w:val="008F69FD"/>
    <w:rsid w:val="00900A7C"/>
    <w:rsid w:val="00900DA7"/>
    <w:rsid w:val="00901837"/>
    <w:rsid w:val="00902EBC"/>
    <w:rsid w:val="009033C4"/>
    <w:rsid w:val="0090461F"/>
    <w:rsid w:val="00904718"/>
    <w:rsid w:val="00904883"/>
    <w:rsid w:val="00904AD6"/>
    <w:rsid w:val="00905231"/>
    <w:rsid w:val="00905D58"/>
    <w:rsid w:val="0090673B"/>
    <w:rsid w:val="0090785A"/>
    <w:rsid w:val="00907C8B"/>
    <w:rsid w:val="00910187"/>
    <w:rsid w:val="009125D0"/>
    <w:rsid w:val="00913034"/>
    <w:rsid w:val="009146DF"/>
    <w:rsid w:val="00915C7D"/>
    <w:rsid w:val="00916691"/>
    <w:rsid w:val="0091704E"/>
    <w:rsid w:val="009202A8"/>
    <w:rsid w:val="00921DAF"/>
    <w:rsid w:val="009239AA"/>
    <w:rsid w:val="00923F0F"/>
    <w:rsid w:val="009252D8"/>
    <w:rsid w:val="0092650D"/>
    <w:rsid w:val="00930496"/>
    <w:rsid w:val="00930F1A"/>
    <w:rsid w:val="0093137D"/>
    <w:rsid w:val="0093145F"/>
    <w:rsid w:val="009319ED"/>
    <w:rsid w:val="0093212D"/>
    <w:rsid w:val="00932F63"/>
    <w:rsid w:val="00933551"/>
    <w:rsid w:val="0093481C"/>
    <w:rsid w:val="00934CAA"/>
    <w:rsid w:val="00940A19"/>
    <w:rsid w:val="00942C49"/>
    <w:rsid w:val="00945C5D"/>
    <w:rsid w:val="00946181"/>
    <w:rsid w:val="00946943"/>
    <w:rsid w:val="009500DD"/>
    <w:rsid w:val="00950270"/>
    <w:rsid w:val="009505FC"/>
    <w:rsid w:val="0095195A"/>
    <w:rsid w:val="009535AF"/>
    <w:rsid w:val="00953821"/>
    <w:rsid w:val="00956B31"/>
    <w:rsid w:val="00957F7B"/>
    <w:rsid w:val="0096322E"/>
    <w:rsid w:val="00963E5E"/>
    <w:rsid w:val="00966626"/>
    <w:rsid w:val="00966F15"/>
    <w:rsid w:val="00970FF0"/>
    <w:rsid w:val="00970FFA"/>
    <w:rsid w:val="009713FB"/>
    <w:rsid w:val="00972DDE"/>
    <w:rsid w:val="00976DC2"/>
    <w:rsid w:val="00980ECC"/>
    <w:rsid w:val="00981D6D"/>
    <w:rsid w:val="00984DD2"/>
    <w:rsid w:val="00984E4A"/>
    <w:rsid w:val="00985762"/>
    <w:rsid w:val="00987419"/>
    <w:rsid w:val="00990ED8"/>
    <w:rsid w:val="00991805"/>
    <w:rsid w:val="00991D40"/>
    <w:rsid w:val="0099209A"/>
    <w:rsid w:val="00992981"/>
    <w:rsid w:val="00993018"/>
    <w:rsid w:val="009939F4"/>
    <w:rsid w:val="009953DB"/>
    <w:rsid w:val="00995E08"/>
    <w:rsid w:val="00996097"/>
    <w:rsid w:val="00997A55"/>
    <w:rsid w:val="009A1299"/>
    <w:rsid w:val="009A3B38"/>
    <w:rsid w:val="009A5478"/>
    <w:rsid w:val="009B16C9"/>
    <w:rsid w:val="009B24C2"/>
    <w:rsid w:val="009B3A68"/>
    <w:rsid w:val="009B50F8"/>
    <w:rsid w:val="009B55F5"/>
    <w:rsid w:val="009B7362"/>
    <w:rsid w:val="009C03AF"/>
    <w:rsid w:val="009C3ADE"/>
    <w:rsid w:val="009C3F85"/>
    <w:rsid w:val="009C7E7C"/>
    <w:rsid w:val="009C7E9C"/>
    <w:rsid w:val="009D01B3"/>
    <w:rsid w:val="009D1B2F"/>
    <w:rsid w:val="009D2372"/>
    <w:rsid w:val="009D2FE0"/>
    <w:rsid w:val="009D3290"/>
    <w:rsid w:val="009D4575"/>
    <w:rsid w:val="009D5547"/>
    <w:rsid w:val="009D5B92"/>
    <w:rsid w:val="009D7DA8"/>
    <w:rsid w:val="009E07F0"/>
    <w:rsid w:val="009E4B85"/>
    <w:rsid w:val="009E4FF5"/>
    <w:rsid w:val="009E7BAB"/>
    <w:rsid w:val="009E7F9B"/>
    <w:rsid w:val="009F01D0"/>
    <w:rsid w:val="009F033E"/>
    <w:rsid w:val="009F0CCD"/>
    <w:rsid w:val="009F267B"/>
    <w:rsid w:val="009F4B1D"/>
    <w:rsid w:val="009F5ADF"/>
    <w:rsid w:val="009F60BC"/>
    <w:rsid w:val="009F6446"/>
    <w:rsid w:val="009F6A11"/>
    <w:rsid w:val="009F7A95"/>
    <w:rsid w:val="00A0016B"/>
    <w:rsid w:val="00A00277"/>
    <w:rsid w:val="00A01383"/>
    <w:rsid w:val="00A021DF"/>
    <w:rsid w:val="00A040B7"/>
    <w:rsid w:val="00A05878"/>
    <w:rsid w:val="00A103EF"/>
    <w:rsid w:val="00A1073F"/>
    <w:rsid w:val="00A10BCF"/>
    <w:rsid w:val="00A11B90"/>
    <w:rsid w:val="00A14A2E"/>
    <w:rsid w:val="00A15E9E"/>
    <w:rsid w:val="00A16ACB"/>
    <w:rsid w:val="00A20075"/>
    <w:rsid w:val="00A221AD"/>
    <w:rsid w:val="00A2457A"/>
    <w:rsid w:val="00A256A7"/>
    <w:rsid w:val="00A26DE1"/>
    <w:rsid w:val="00A30342"/>
    <w:rsid w:val="00A304FE"/>
    <w:rsid w:val="00A307F5"/>
    <w:rsid w:val="00A30BB9"/>
    <w:rsid w:val="00A3197C"/>
    <w:rsid w:val="00A3324C"/>
    <w:rsid w:val="00A334D2"/>
    <w:rsid w:val="00A33887"/>
    <w:rsid w:val="00A339A6"/>
    <w:rsid w:val="00A3471D"/>
    <w:rsid w:val="00A353B1"/>
    <w:rsid w:val="00A35FC5"/>
    <w:rsid w:val="00A360D5"/>
    <w:rsid w:val="00A362D9"/>
    <w:rsid w:val="00A36883"/>
    <w:rsid w:val="00A36C5B"/>
    <w:rsid w:val="00A370B0"/>
    <w:rsid w:val="00A37AE1"/>
    <w:rsid w:val="00A410C6"/>
    <w:rsid w:val="00A41532"/>
    <w:rsid w:val="00A4166F"/>
    <w:rsid w:val="00A41D97"/>
    <w:rsid w:val="00A43F0A"/>
    <w:rsid w:val="00A45DF2"/>
    <w:rsid w:val="00A45F27"/>
    <w:rsid w:val="00A46D9C"/>
    <w:rsid w:val="00A5121E"/>
    <w:rsid w:val="00A512CF"/>
    <w:rsid w:val="00A5247D"/>
    <w:rsid w:val="00A525BD"/>
    <w:rsid w:val="00A54A69"/>
    <w:rsid w:val="00A605B5"/>
    <w:rsid w:val="00A621E8"/>
    <w:rsid w:val="00A628B5"/>
    <w:rsid w:val="00A630A9"/>
    <w:rsid w:val="00A6460C"/>
    <w:rsid w:val="00A64B18"/>
    <w:rsid w:val="00A65236"/>
    <w:rsid w:val="00A657B7"/>
    <w:rsid w:val="00A66474"/>
    <w:rsid w:val="00A671C8"/>
    <w:rsid w:val="00A67C36"/>
    <w:rsid w:val="00A71956"/>
    <w:rsid w:val="00A726E6"/>
    <w:rsid w:val="00A73CAC"/>
    <w:rsid w:val="00A73D8A"/>
    <w:rsid w:val="00A73F7C"/>
    <w:rsid w:val="00A74D04"/>
    <w:rsid w:val="00A761F6"/>
    <w:rsid w:val="00A828E3"/>
    <w:rsid w:val="00A91290"/>
    <w:rsid w:val="00A918E8"/>
    <w:rsid w:val="00A923F9"/>
    <w:rsid w:val="00A9275B"/>
    <w:rsid w:val="00A9471F"/>
    <w:rsid w:val="00A955BD"/>
    <w:rsid w:val="00A95F50"/>
    <w:rsid w:val="00A97AC8"/>
    <w:rsid w:val="00AA068A"/>
    <w:rsid w:val="00AA10FF"/>
    <w:rsid w:val="00AA1CD1"/>
    <w:rsid w:val="00AA48EB"/>
    <w:rsid w:val="00AA59F9"/>
    <w:rsid w:val="00AA6403"/>
    <w:rsid w:val="00AA6447"/>
    <w:rsid w:val="00AA6AD2"/>
    <w:rsid w:val="00AA7679"/>
    <w:rsid w:val="00AB16B8"/>
    <w:rsid w:val="00AB24EF"/>
    <w:rsid w:val="00AB2F3B"/>
    <w:rsid w:val="00AB3732"/>
    <w:rsid w:val="00AB4894"/>
    <w:rsid w:val="00AB5787"/>
    <w:rsid w:val="00AB74AB"/>
    <w:rsid w:val="00AB7570"/>
    <w:rsid w:val="00AB7AAD"/>
    <w:rsid w:val="00AC017A"/>
    <w:rsid w:val="00AC172F"/>
    <w:rsid w:val="00AC2329"/>
    <w:rsid w:val="00AC237A"/>
    <w:rsid w:val="00AC2549"/>
    <w:rsid w:val="00AC384F"/>
    <w:rsid w:val="00AC3989"/>
    <w:rsid w:val="00AC3B13"/>
    <w:rsid w:val="00AC531D"/>
    <w:rsid w:val="00AC5A1B"/>
    <w:rsid w:val="00AC7787"/>
    <w:rsid w:val="00AD00B7"/>
    <w:rsid w:val="00AD0863"/>
    <w:rsid w:val="00AD315E"/>
    <w:rsid w:val="00AD38D2"/>
    <w:rsid w:val="00AD4465"/>
    <w:rsid w:val="00AD4C1C"/>
    <w:rsid w:val="00AD50BD"/>
    <w:rsid w:val="00AD5169"/>
    <w:rsid w:val="00AD6101"/>
    <w:rsid w:val="00AD6251"/>
    <w:rsid w:val="00AD69EE"/>
    <w:rsid w:val="00AD6CBD"/>
    <w:rsid w:val="00AE164F"/>
    <w:rsid w:val="00AE190F"/>
    <w:rsid w:val="00AE52C3"/>
    <w:rsid w:val="00AE6C47"/>
    <w:rsid w:val="00AF0B4A"/>
    <w:rsid w:val="00AF1178"/>
    <w:rsid w:val="00AF1302"/>
    <w:rsid w:val="00AF1827"/>
    <w:rsid w:val="00AF1A3B"/>
    <w:rsid w:val="00AF1E18"/>
    <w:rsid w:val="00AF291E"/>
    <w:rsid w:val="00AF4352"/>
    <w:rsid w:val="00AF4D92"/>
    <w:rsid w:val="00AF5147"/>
    <w:rsid w:val="00AF5810"/>
    <w:rsid w:val="00AF5A2D"/>
    <w:rsid w:val="00AF6E49"/>
    <w:rsid w:val="00AF73A2"/>
    <w:rsid w:val="00AF77E3"/>
    <w:rsid w:val="00B01F33"/>
    <w:rsid w:val="00B02563"/>
    <w:rsid w:val="00B059D3"/>
    <w:rsid w:val="00B05ABB"/>
    <w:rsid w:val="00B10F86"/>
    <w:rsid w:val="00B122AD"/>
    <w:rsid w:val="00B12741"/>
    <w:rsid w:val="00B13109"/>
    <w:rsid w:val="00B134F1"/>
    <w:rsid w:val="00B13BE2"/>
    <w:rsid w:val="00B13E2C"/>
    <w:rsid w:val="00B14822"/>
    <w:rsid w:val="00B176F9"/>
    <w:rsid w:val="00B2060E"/>
    <w:rsid w:val="00B23A97"/>
    <w:rsid w:val="00B23D78"/>
    <w:rsid w:val="00B23F21"/>
    <w:rsid w:val="00B246EE"/>
    <w:rsid w:val="00B26466"/>
    <w:rsid w:val="00B30862"/>
    <w:rsid w:val="00B313CD"/>
    <w:rsid w:val="00B329A9"/>
    <w:rsid w:val="00B32A88"/>
    <w:rsid w:val="00B34BAE"/>
    <w:rsid w:val="00B34E69"/>
    <w:rsid w:val="00B360AA"/>
    <w:rsid w:val="00B36845"/>
    <w:rsid w:val="00B37394"/>
    <w:rsid w:val="00B37823"/>
    <w:rsid w:val="00B406DC"/>
    <w:rsid w:val="00B42246"/>
    <w:rsid w:val="00B43ED7"/>
    <w:rsid w:val="00B44030"/>
    <w:rsid w:val="00B4424F"/>
    <w:rsid w:val="00B47B4A"/>
    <w:rsid w:val="00B501A0"/>
    <w:rsid w:val="00B50411"/>
    <w:rsid w:val="00B507F8"/>
    <w:rsid w:val="00B50942"/>
    <w:rsid w:val="00B50C66"/>
    <w:rsid w:val="00B5115B"/>
    <w:rsid w:val="00B53665"/>
    <w:rsid w:val="00B537A1"/>
    <w:rsid w:val="00B54FDD"/>
    <w:rsid w:val="00B56FC5"/>
    <w:rsid w:val="00B63B88"/>
    <w:rsid w:val="00B6429B"/>
    <w:rsid w:val="00B64775"/>
    <w:rsid w:val="00B65E2C"/>
    <w:rsid w:val="00B7000E"/>
    <w:rsid w:val="00B728E7"/>
    <w:rsid w:val="00B73958"/>
    <w:rsid w:val="00B7559E"/>
    <w:rsid w:val="00B75DEB"/>
    <w:rsid w:val="00B75E63"/>
    <w:rsid w:val="00B76173"/>
    <w:rsid w:val="00B76936"/>
    <w:rsid w:val="00B813E5"/>
    <w:rsid w:val="00B85639"/>
    <w:rsid w:val="00B85688"/>
    <w:rsid w:val="00B85F02"/>
    <w:rsid w:val="00B85FA7"/>
    <w:rsid w:val="00B86A43"/>
    <w:rsid w:val="00B90FA0"/>
    <w:rsid w:val="00B91739"/>
    <w:rsid w:val="00B91781"/>
    <w:rsid w:val="00B91DD9"/>
    <w:rsid w:val="00B92BDE"/>
    <w:rsid w:val="00B94059"/>
    <w:rsid w:val="00B949DF"/>
    <w:rsid w:val="00B96723"/>
    <w:rsid w:val="00B96B52"/>
    <w:rsid w:val="00BA0149"/>
    <w:rsid w:val="00BA0A9F"/>
    <w:rsid w:val="00BA10F0"/>
    <w:rsid w:val="00BA1341"/>
    <w:rsid w:val="00BA170E"/>
    <w:rsid w:val="00BA4093"/>
    <w:rsid w:val="00BA4A66"/>
    <w:rsid w:val="00BA595B"/>
    <w:rsid w:val="00BA62C1"/>
    <w:rsid w:val="00BB08AA"/>
    <w:rsid w:val="00BB135B"/>
    <w:rsid w:val="00BB23C2"/>
    <w:rsid w:val="00BB2CDD"/>
    <w:rsid w:val="00BB305F"/>
    <w:rsid w:val="00BB3C21"/>
    <w:rsid w:val="00BB4872"/>
    <w:rsid w:val="00BB4F68"/>
    <w:rsid w:val="00BB52D7"/>
    <w:rsid w:val="00BB63C3"/>
    <w:rsid w:val="00BB7E34"/>
    <w:rsid w:val="00BC044D"/>
    <w:rsid w:val="00BC1C1C"/>
    <w:rsid w:val="00BC29D3"/>
    <w:rsid w:val="00BC49EF"/>
    <w:rsid w:val="00BC4AA0"/>
    <w:rsid w:val="00BC5167"/>
    <w:rsid w:val="00BC643C"/>
    <w:rsid w:val="00BC6BB6"/>
    <w:rsid w:val="00BC6C8F"/>
    <w:rsid w:val="00BD0BC7"/>
    <w:rsid w:val="00BD0FB0"/>
    <w:rsid w:val="00BD168C"/>
    <w:rsid w:val="00BD311D"/>
    <w:rsid w:val="00BD425B"/>
    <w:rsid w:val="00BD5B46"/>
    <w:rsid w:val="00BD7273"/>
    <w:rsid w:val="00BD7581"/>
    <w:rsid w:val="00BD7623"/>
    <w:rsid w:val="00BE0AC8"/>
    <w:rsid w:val="00BE32CF"/>
    <w:rsid w:val="00BE330E"/>
    <w:rsid w:val="00BE4C56"/>
    <w:rsid w:val="00BE57DF"/>
    <w:rsid w:val="00BE65CE"/>
    <w:rsid w:val="00BF02BB"/>
    <w:rsid w:val="00BF23C5"/>
    <w:rsid w:val="00BF2685"/>
    <w:rsid w:val="00BF29C1"/>
    <w:rsid w:val="00BF383A"/>
    <w:rsid w:val="00BF3EC2"/>
    <w:rsid w:val="00BF5FB8"/>
    <w:rsid w:val="00BF6058"/>
    <w:rsid w:val="00BF629F"/>
    <w:rsid w:val="00BF63FE"/>
    <w:rsid w:val="00BF68FF"/>
    <w:rsid w:val="00BF6BE4"/>
    <w:rsid w:val="00C00032"/>
    <w:rsid w:val="00C014C1"/>
    <w:rsid w:val="00C01A06"/>
    <w:rsid w:val="00C02C8C"/>
    <w:rsid w:val="00C04073"/>
    <w:rsid w:val="00C05DEB"/>
    <w:rsid w:val="00C0625F"/>
    <w:rsid w:val="00C07718"/>
    <w:rsid w:val="00C07EEB"/>
    <w:rsid w:val="00C10053"/>
    <w:rsid w:val="00C10667"/>
    <w:rsid w:val="00C1232B"/>
    <w:rsid w:val="00C125FD"/>
    <w:rsid w:val="00C13886"/>
    <w:rsid w:val="00C16E0E"/>
    <w:rsid w:val="00C174F3"/>
    <w:rsid w:val="00C17F65"/>
    <w:rsid w:val="00C17F7B"/>
    <w:rsid w:val="00C2016D"/>
    <w:rsid w:val="00C203D4"/>
    <w:rsid w:val="00C22427"/>
    <w:rsid w:val="00C2283C"/>
    <w:rsid w:val="00C25126"/>
    <w:rsid w:val="00C277FE"/>
    <w:rsid w:val="00C27D87"/>
    <w:rsid w:val="00C30125"/>
    <w:rsid w:val="00C32940"/>
    <w:rsid w:val="00C338E4"/>
    <w:rsid w:val="00C33BAB"/>
    <w:rsid w:val="00C352A3"/>
    <w:rsid w:val="00C3746C"/>
    <w:rsid w:val="00C40C3F"/>
    <w:rsid w:val="00C43575"/>
    <w:rsid w:val="00C453A0"/>
    <w:rsid w:val="00C45A00"/>
    <w:rsid w:val="00C46D91"/>
    <w:rsid w:val="00C47308"/>
    <w:rsid w:val="00C507C4"/>
    <w:rsid w:val="00C50F91"/>
    <w:rsid w:val="00C51577"/>
    <w:rsid w:val="00C54024"/>
    <w:rsid w:val="00C5402F"/>
    <w:rsid w:val="00C54762"/>
    <w:rsid w:val="00C553DD"/>
    <w:rsid w:val="00C554D0"/>
    <w:rsid w:val="00C563EB"/>
    <w:rsid w:val="00C56F2E"/>
    <w:rsid w:val="00C57987"/>
    <w:rsid w:val="00C64489"/>
    <w:rsid w:val="00C65507"/>
    <w:rsid w:val="00C65636"/>
    <w:rsid w:val="00C65D93"/>
    <w:rsid w:val="00C66894"/>
    <w:rsid w:val="00C672FE"/>
    <w:rsid w:val="00C673D6"/>
    <w:rsid w:val="00C67491"/>
    <w:rsid w:val="00C67D79"/>
    <w:rsid w:val="00C70B83"/>
    <w:rsid w:val="00C710AE"/>
    <w:rsid w:val="00C73CA2"/>
    <w:rsid w:val="00C740C0"/>
    <w:rsid w:val="00C74F3E"/>
    <w:rsid w:val="00C7574A"/>
    <w:rsid w:val="00C75DE1"/>
    <w:rsid w:val="00C75E57"/>
    <w:rsid w:val="00C760E2"/>
    <w:rsid w:val="00C81377"/>
    <w:rsid w:val="00C815BC"/>
    <w:rsid w:val="00C8265D"/>
    <w:rsid w:val="00C82A7C"/>
    <w:rsid w:val="00C83592"/>
    <w:rsid w:val="00C835EE"/>
    <w:rsid w:val="00C84A6E"/>
    <w:rsid w:val="00C85814"/>
    <w:rsid w:val="00C86397"/>
    <w:rsid w:val="00C86D36"/>
    <w:rsid w:val="00C87149"/>
    <w:rsid w:val="00C873F1"/>
    <w:rsid w:val="00C87638"/>
    <w:rsid w:val="00C90DBB"/>
    <w:rsid w:val="00C912C7"/>
    <w:rsid w:val="00C9546B"/>
    <w:rsid w:val="00C959B7"/>
    <w:rsid w:val="00C9605F"/>
    <w:rsid w:val="00C9637A"/>
    <w:rsid w:val="00C9709F"/>
    <w:rsid w:val="00C9737F"/>
    <w:rsid w:val="00CA0F3C"/>
    <w:rsid w:val="00CA2ED8"/>
    <w:rsid w:val="00CA36A9"/>
    <w:rsid w:val="00CA50E5"/>
    <w:rsid w:val="00CA7BE7"/>
    <w:rsid w:val="00CB07E6"/>
    <w:rsid w:val="00CB2093"/>
    <w:rsid w:val="00CB23AB"/>
    <w:rsid w:val="00CB2549"/>
    <w:rsid w:val="00CB257A"/>
    <w:rsid w:val="00CB25B6"/>
    <w:rsid w:val="00CB2DD1"/>
    <w:rsid w:val="00CB307C"/>
    <w:rsid w:val="00CB344F"/>
    <w:rsid w:val="00CB4114"/>
    <w:rsid w:val="00CB51FB"/>
    <w:rsid w:val="00CB54AE"/>
    <w:rsid w:val="00CB6624"/>
    <w:rsid w:val="00CB74E5"/>
    <w:rsid w:val="00CC02DE"/>
    <w:rsid w:val="00CC140A"/>
    <w:rsid w:val="00CC2746"/>
    <w:rsid w:val="00CC3695"/>
    <w:rsid w:val="00CC403A"/>
    <w:rsid w:val="00CC45FD"/>
    <w:rsid w:val="00CC477A"/>
    <w:rsid w:val="00CC57FE"/>
    <w:rsid w:val="00CC5AF5"/>
    <w:rsid w:val="00CC612D"/>
    <w:rsid w:val="00CC7491"/>
    <w:rsid w:val="00CC7A2B"/>
    <w:rsid w:val="00CD132C"/>
    <w:rsid w:val="00CD1E27"/>
    <w:rsid w:val="00CD26C0"/>
    <w:rsid w:val="00CD283D"/>
    <w:rsid w:val="00CD31A6"/>
    <w:rsid w:val="00CD3ACD"/>
    <w:rsid w:val="00CD3B38"/>
    <w:rsid w:val="00CD48A5"/>
    <w:rsid w:val="00CE1304"/>
    <w:rsid w:val="00CE2E0C"/>
    <w:rsid w:val="00CE3092"/>
    <w:rsid w:val="00CE3875"/>
    <w:rsid w:val="00CE4C54"/>
    <w:rsid w:val="00CE52BD"/>
    <w:rsid w:val="00CE54C4"/>
    <w:rsid w:val="00CE57B0"/>
    <w:rsid w:val="00CE5AD6"/>
    <w:rsid w:val="00CF009D"/>
    <w:rsid w:val="00CF19F8"/>
    <w:rsid w:val="00CF20CF"/>
    <w:rsid w:val="00CF393F"/>
    <w:rsid w:val="00CF42AA"/>
    <w:rsid w:val="00CF4470"/>
    <w:rsid w:val="00CF510B"/>
    <w:rsid w:val="00CF5760"/>
    <w:rsid w:val="00CF7BC3"/>
    <w:rsid w:val="00D0150E"/>
    <w:rsid w:val="00D02E19"/>
    <w:rsid w:val="00D0675D"/>
    <w:rsid w:val="00D07D4F"/>
    <w:rsid w:val="00D1198E"/>
    <w:rsid w:val="00D12100"/>
    <w:rsid w:val="00D12279"/>
    <w:rsid w:val="00D1274F"/>
    <w:rsid w:val="00D12B60"/>
    <w:rsid w:val="00D13948"/>
    <w:rsid w:val="00D13D04"/>
    <w:rsid w:val="00D14B2B"/>
    <w:rsid w:val="00D15344"/>
    <w:rsid w:val="00D15D85"/>
    <w:rsid w:val="00D17613"/>
    <w:rsid w:val="00D176EB"/>
    <w:rsid w:val="00D1783B"/>
    <w:rsid w:val="00D2004F"/>
    <w:rsid w:val="00D20DF1"/>
    <w:rsid w:val="00D2173F"/>
    <w:rsid w:val="00D2229C"/>
    <w:rsid w:val="00D229F8"/>
    <w:rsid w:val="00D23BB4"/>
    <w:rsid w:val="00D246BB"/>
    <w:rsid w:val="00D24BB1"/>
    <w:rsid w:val="00D25741"/>
    <w:rsid w:val="00D26B83"/>
    <w:rsid w:val="00D3037B"/>
    <w:rsid w:val="00D31076"/>
    <w:rsid w:val="00D31B9D"/>
    <w:rsid w:val="00D31EFE"/>
    <w:rsid w:val="00D3250B"/>
    <w:rsid w:val="00D328D4"/>
    <w:rsid w:val="00D328F6"/>
    <w:rsid w:val="00D3461D"/>
    <w:rsid w:val="00D34DA6"/>
    <w:rsid w:val="00D34EC7"/>
    <w:rsid w:val="00D3519B"/>
    <w:rsid w:val="00D376B7"/>
    <w:rsid w:val="00D37DCD"/>
    <w:rsid w:val="00D410E8"/>
    <w:rsid w:val="00D41C73"/>
    <w:rsid w:val="00D42395"/>
    <w:rsid w:val="00D43300"/>
    <w:rsid w:val="00D43F2B"/>
    <w:rsid w:val="00D4473B"/>
    <w:rsid w:val="00D44995"/>
    <w:rsid w:val="00D45626"/>
    <w:rsid w:val="00D45CD0"/>
    <w:rsid w:val="00D4658A"/>
    <w:rsid w:val="00D468D4"/>
    <w:rsid w:val="00D46A21"/>
    <w:rsid w:val="00D53D08"/>
    <w:rsid w:val="00D53DB9"/>
    <w:rsid w:val="00D55A65"/>
    <w:rsid w:val="00D56162"/>
    <w:rsid w:val="00D56AE0"/>
    <w:rsid w:val="00D577E7"/>
    <w:rsid w:val="00D60413"/>
    <w:rsid w:val="00D63010"/>
    <w:rsid w:val="00D63906"/>
    <w:rsid w:val="00D653E6"/>
    <w:rsid w:val="00D71876"/>
    <w:rsid w:val="00D739B3"/>
    <w:rsid w:val="00D74FF2"/>
    <w:rsid w:val="00D758F2"/>
    <w:rsid w:val="00D75E67"/>
    <w:rsid w:val="00D76195"/>
    <w:rsid w:val="00D825A7"/>
    <w:rsid w:val="00D836E5"/>
    <w:rsid w:val="00D849CB"/>
    <w:rsid w:val="00D852FA"/>
    <w:rsid w:val="00D85917"/>
    <w:rsid w:val="00D86B3D"/>
    <w:rsid w:val="00D87EAD"/>
    <w:rsid w:val="00D92317"/>
    <w:rsid w:val="00D93A4B"/>
    <w:rsid w:val="00D93ECA"/>
    <w:rsid w:val="00D94A01"/>
    <w:rsid w:val="00D95AF4"/>
    <w:rsid w:val="00D96745"/>
    <w:rsid w:val="00D97677"/>
    <w:rsid w:val="00DA016B"/>
    <w:rsid w:val="00DA0B81"/>
    <w:rsid w:val="00DA13AD"/>
    <w:rsid w:val="00DA1F30"/>
    <w:rsid w:val="00DA2890"/>
    <w:rsid w:val="00DA3767"/>
    <w:rsid w:val="00DA3E79"/>
    <w:rsid w:val="00DA411A"/>
    <w:rsid w:val="00DA46C3"/>
    <w:rsid w:val="00DA5FD7"/>
    <w:rsid w:val="00DA6450"/>
    <w:rsid w:val="00DB0C5C"/>
    <w:rsid w:val="00DB111C"/>
    <w:rsid w:val="00DB2A18"/>
    <w:rsid w:val="00DB2A1F"/>
    <w:rsid w:val="00DB2C7D"/>
    <w:rsid w:val="00DB41BA"/>
    <w:rsid w:val="00DB435C"/>
    <w:rsid w:val="00DB4B24"/>
    <w:rsid w:val="00DB5836"/>
    <w:rsid w:val="00DB5FC9"/>
    <w:rsid w:val="00DB66DF"/>
    <w:rsid w:val="00DB6E2E"/>
    <w:rsid w:val="00DB7960"/>
    <w:rsid w:val="00DB7B3A"/>
    <w:rsid w:val="00DC3228"/>
    <w:rsid w:val="00DC4031"/>
    <w:rsid w:val="00DC5306"/>
    <w:rsid w:val="00DC55D6"/>
    <w:rsid w:val="00DC5AED"/>
    <w:rsid w:val="00DC6633"/>
    <w:rsid w:val="00DC70B0"/>
    <w:rsid w:val="00DC7345"/>
    <w:rsid w:val="00DC75FC"/>
    <w:rsid w:val="00DC7F3D"/>
    <w:rsid w:val="00DD0ADD"/>
    <w:rsid w:val="00DD28AF"/>
    <w:rsid w:val="00DD325B"/>
    <w:rsid w:val="00DD45B0"/>
    <w:rsid w:val="00DD4F4C"/>
    <w:rsid w:val="00DD6EAF"/>
    <w:rsid w:val="00DE0919"/>
    <w:rsid w:val="00DE1DA0"/>
    <w:rsid w:val="00DE29CD"/>
    <w:rsid w:val="00DE3458"/>
    <w:rsid w:val="00DE578B"/>
    <w:rsid w:val="00DE5B5F"/>
    <w:rsid w:val="00DE69EC"/>
    <w:rsid w:val="00DF0D34"/>
    <w:rsid w:val="00DF1141"/>
    <w:rsid w:val="00DF1740"/>
    <w:rsid w:val="00DF1DD3"/>
    <w:rsid w:val="00DF3399"/>
    <w:rsid w:val="00DF4586"/>
    <w:rsid w:val="00DF6660"/>
    <w:rsid w:val="00DF7E72"/>
    <w:rsid w:val="00E001CC"/>
    <w:rsid w:val="00E0097C"/>
    <w:rsid w:val="00E03CCF"/>
    <w:rsid w:val="00E0532D"/>
    <w:rsid w:val="00E05759"/>
    <w:rsid w:val="00E10C3C"/>
    <w:rsid w:val="00E11446"/>
    <w:rsid w:val="00E1312D"/>
    <w:rsid w:val="00E13A30"/>
    <w:rsid w:val="00E15416"/>
    <w:rsid w:val="00E15935"/>
    <w:rsid w:val="00E15ACB"/>
    <w:rsid w:val="00E16A67"/>
    <w:rsid w:val="00E16F5C"/>
    <w:rsid w:val="00E171AA"/>
    <w:rsid w:val="00E17BCC"/>
    <w:rsid w:val="00E217BE"/>
    <w:rsid w:val="00E225CC"/>
    <w:rsid w:val="00E22766"/>
    <w:rsid w:val="00E24AFC"/>
    <w:rsid w:val="00E25895"/>
    <w:rsid w:val="00E26EA8"/>
    <w:rsid w:val="00E278DC"/>
    <w:rsid w:val="00E31C0E"/>
    <w:rsid w:val="00E32529"/>
    <w:rsid w:val="00E33151"/>
    <w:rsid w:val="00E33167"/>
    <w:rsid w:val="00E352BB"/>
    <w:rsid w:val="00E35C0B"/>
    <w:rsid w:val="00E36926"/>
    <w:rsid w:val="00E411F7"/>
    <w:rsid w:val="00E41724"/>
    <w:rsid w:val="00E4173F"/>
    <w:rsid w:val="00E41DF8"/>
    <w:rsid w:val="00E41FA6"/>
    <w:rsid w:val="00E420C1"/>
    <w:rsid w:val="00E421E8"/>
    <w:rsid w:val="00E42DE5"/>
    <w:rsid w:val="00E431A6"/>
    <w:rsid w:val="00E43600"/>
    <w:rsid w:val="00E43920"/>
    <w:rsid w:val="00E44A46"/>
    <w:rsid w:val="00E44EC5"/>
    <w:rsid w:val="00E459FB"/>
    <w:rsid w:val="00E45A32"/>
    <w:rsid w:val="00E46B6A"/>
    <w:rsid w:val="00E5101D"/>
    <w:rsid w:val="00E54811"/>
    <w:rsid w:val="00E55064"/>
    <w:rsid w:val="00E563C3"/>
    <w:rsid w:val="00E566F3"/>
    <w:rsid w:val="00E57697"/>
    <w:rsid w:val="00E57BC4"/>
    <w:rsid w:val="00E60D28"/>
    <w:rsid w:val="00E63D34"/>
    <w:rsid w:val="00E64932"/>
    <w:rsid w:val="00E66823"/>
    <w:rsid w:val="00E71EB4"/>
    <w:rsid w:val="00E74B0E"/>
    <w:rsid w:val="00E74D3F"/>
    <w:rsid w:val="00E7638D"/>
    <w:rsid w:val="00E769D8"/>
    <w:rsid w:val="00E81BDC"/>
    <w:rsid w:val="00E81BE2"/>
    <w:rsid w:val="00E822A8"/>
    <w:rsid w:val="00E823EE"/>
    <w:rsid w:val="00E841BB"/>
    <w:rsid w:val="00E843BD"/>
    <w:rsid w:val="00E87407"/>
    <w:rsid w:val="00E8767B"/>
    <w:rsid w:val="00E91702"/>
    <w:rsid w:val="00E91816"/>
    <w:rsid w:val="00E92A03"/>
    <w:rsid w:val="00E930B9"/>
    <w:rsid w:val="00E93233"/>
    <w:rsid w:val="00E93836"/>
    <w:rsid w:val="00E94C59"/>
    <w:rsid w:val="00E96D14"/>
    <w:rsid w:val="00E97ED2"/>
    <w:rsid w:val="00EA0085"/>
    <w:rsid w:val="00EA4F62"/>
    <w:rsid w:val="00EA643C"/>
    <w:rsid w:val="00EA6C8D"/>
    <w:rsid w:val="00EB35F9"/>
    <w:rsid w:val="00EB3BE4"/>
    <w:rsid w:val="00EB5561"/>
    <w:rsid w:val="00EB58B5"/>
    <w:rsid w:val="00EB746F"/>
    <w:rsid w:val="00EB7BBA"/>
    <w:rsid w:val="00EB7D58"/>
    <w:rsid w:val="00EC1611"/>
    <w:rsid w:val="00EC3B1C"/>
    <w:rsid w:val="00EC443C"/>
    <w:rsid w:val="00EC49AA"/>
    <w:rsid w:val="00EC700D"/>
    <w:rsid w:val="00EC70F8"/>
    <w:rsid w:val="00EC7AB4"/>
    <w:rsid w:val="00ED092A"/>
    <w:rsid w:val="00ED102E"/>
    <w:rsid w:val="00ED23A5"/>
    <w:rsid w:val="00ED2752"/>
    <w:rsid w:val="00ED2F85"/>
    <w:rsid w:val="00ED38E6"/>
    <w:rsid w:val="00ED40AF"/>
    <w:rsid w:val="00ED5FDD"/>
    <w:rsid w:val="00ED6673"/>
    <w:rsid w:val="00ED6B72"/>
    <w:rsid w:val="00ED7D84"/>
    <w:rsid w:val="00EE0914"/>
    <w:rsid w:val="00EE1BDE"/>
    <w:rsid w:val="00EE4D02"/>
    <w:rsid w:val="00EE519F"/>
    <w:rsid w:val="00EE5486"/>
    <w:rsid w:val="00EE5B24"/>
    <w:rsid w:val="00EE63A5"/>
    <w:rsid w:val="00EE696F"/>
    <w:rsid w:val="00EE6A2F"/>
    <w:rsid w:val="00EE6A61"/>
    <w:rsid w:val="00EE7E15"/>
    <w:rsid w:val="00EF025E"/>
    <w:rsid w:val="00EF22FA"/>
    <w:rsid w:val="00EF27D9"/>
    <w:rsid w:val="00EF2FAE"/>
    <w:rsid w:val="00EF472A"/>
    <w:rsid w:val="00EF55B9"/>
    <w:rsid w:val="00EF6EFA"/>
    <w:rsid w:val="00EF7F0C"/>
    <w:rsid w:val="00F01B19"/>
    <w:rsid w:val="00F058DA"/>
    <w:rsid w:val="00F07299"/>
    <w:rsid w:val="00F07C98"/>
    <w:rsid w:val="00F11AB7"/>
    <w:rsid w:val="00F11BE7"/>
    <w:rsid w:val="00F12E03"/>
    <w:rsid w:val="00F145D4"/>
    <w:rsid w:val="00F149CA"/>
    <w:rsid w:val="00F150A4"/>
    <w:rsid w:val="00F16D67"/>
    <w:rsid w:val="00F20146"/>
    <w:rsid w:val="00F208A8"/>
    <w:rsid w:val="00F20B40"/>
    <w:rsid w:val="00F21E33"/>
    <w:rsid w:val="00F2280E"/>
    <w:rsid w:val="00F23729"/>
    <w:rsid w:val="00F23A99"/>
    <w:rsid w:val="00F2453F"/>
    <w:rsid w:val="00F24C48"/>
    <w:rsid w:val="00F24DED"/>
    <w:rsid w:val="00F25034"/>
    <w:rsid w:val="00F25BE9"/>
    <w:rsid w:val="00F269F2"/>
    <w:rsid w:val="00F31686"/>
    <w:rsid w:val="00F343E4"/>
    <w:rsid w:val="00F34A2F"/>
    <w:rsid w:val="00F35192"/>
    <w:rsid w:val="00F3538A"/>
    <w:rsid w:val="00F3571B"/>
    <w:rsid w:val="00F35DFC"/>
    <w:rsid w:val="00F361A2"/>
    <w:rsid w:val="00F36ACB"/>
    <w:rsid w:val="00F36E27"/>
    <w:rsid w:val="00F40625"/>
    <w:rsid w:val="00F41814"/>
    <w:rsid w:val="00F41DEF"/>
    <w:rsid w:val="00F44669"/>
    <w:rsid w:val="00F44B2E"/>
    <w:rsid w:val="00F47115"/>
    <w:rsid w:val="00F47850"/>
    <w:rsid w:val="00F50531"/>
    <w:rsid w:val="00F52C8E"/>
    <w:rsid w:val="00F53992"/>
    <w:rsid w:val="00F5490E"/>
    <w:rsid w:val="00F54BDD"/>
    <w:rsid w:val="00F54EC1"/>
    <w:rsid w:val="00F638A1"/>
    <w:rsid w:val="00F641D3"/>
    <w:rsid w:val="00F644F3"/>
    <w:rsid w:val="00F6598E"/>
    <w:rsid w:val="00F65CF5"/>
    <w:rsid w:val="00F664EE"/>
    <w:rsid w:val="00F6758B"/>
    <w:rsid w:val="00F67BDF"/>
    <w:rsid w:val="00F70156"/>
    <w:rsid w:val="00F73B27"/>
    <w:rsid w:val="00F80D35"/>
    <w:rsid w:val="00F84189"/>
    <w:rsid w:val="00F84ED1"/>
    <w:rsid w:val="00F877E1"/>
    <w:rsid w:val="00F87949"/>
    <w:rsid w:val="00F87F56"/>
    <w:rsid w:val="00F90463"/>
    <w:rsid w:val="00F9352F"/>
    <w:rsid w:val="00F954BA"/>
    <w:rsid w:val="00F957B1"/>
    <w:rsid w:val="00F96415"/>
    <w:rsid w:val="00F970A1"/>
    <w:rsid w:val="00FA16E8"/>
    <w:rsid w:val="00FA16EA"/>
    <w:rsid w:val="00FA2B74"/>
    <w:rsid w:val="00FA6208"/>
    <w:rsid w:val="00FA6EC2"/>
    <w:rsid w:val="00FA70C0"/>
    <w:rsid w:val="00FA7447"/>
    <w:rsid w:val="00FB0498"/>
    <w:rsid w:val="00FB13B7"/>
    <w:rsid w:val="00FB287A"/>
    <w:rsid w:val="00FB2B77"/>
    <w:rsid w:val="00FB59A3"/>
    <w:rsid w:val="00FB6B2F"/>
    <w:rsid w:val="00FB6DDF"/>
    <w:rsid w:val="00FC1970"/>
    <w:rsid w:val="00FC420C"/>
    <w:rsid w:val="00FC64EF"/>
    <w:rsid w:val="00FC71F8"/>
    <w:rsid w:val="00FD2D4F"/>
    <w:rsid w:val="00FD3D3F"/>
    <w:rsid w:val="00FD5FB9"/>
    <w:rsid w:val="00FD6912"/>
    <w:rsid w:val="00FE0897"/>
    <w:rsid w:val="00FE16E9"/>
    <w:rsid w:val="00FE3204"/>
    <w:rsid w:val="00FE34E0"/>
    <w:rsid w:val="00FE41A9"/>
    <w:rsid w:val="00FE5710"/>
    <w:rsid w:val="00FE66E4"/>
    <w:rsid w:val="00FE6DE7"/>
    <w:rsid w:val="00FE76ED"/>
    <w:rsid w:val="00FE7B05"/>
    <w:rsid w:val="00FF175A"/>
    <w:rsid w:val="00FF1DB2"/>
    <w:rsid w:val="00FF39B4"/>
    <w:rsid w:val="00FF3F61"/>
    <w:rsid w:val="00FF488E"/>
    <w:rsid w:val="00FF71EA"/>
    <w:rsid w:val="00FF79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D9AE7C0"/>
  <w15:docId w15:val="{61574EB7-5AEB-4CE8-BB61-AD9AF57B44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C543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239A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239AA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552B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552B8"/>
  </w:style>
  <w:style w:type="paragraph" w:styleId="Footer">
    <w:name w:val="footer"/>
    <w:basedOn w:val="Normal"/>
    <w:link w:val="FooterChar"/>
    <w:uiPriority w:val="99"/>
    <w:unhideWhenUsed/>
    <w:rsid w:val="008552B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552B8"/>
  </w:style>
  <w:style w:type="paragraph" w:styleId="ListParagraph">
    <w:name w:val="List Paragraph"/>
    <w:aliases w:val="List Paragraph1,List1,Списък на абзаци,Colorful List - Accent 11,List Paragraph11,List Paragraph111,List Paragraph1111"/>
    <w:basedOn w:val="Normal"/>
    <w:link w:val="ListParagraphChar"/>
    <w:uiPriority w:val="34"/>
    <w:qFormat/>
    <w:rsid w:val="00B02563"/>
    <w:pPr>
      <w:ind w:left="720"/>
      <w:contextualSpacing/>
    </w:pPr>
  </w:style>
  <w:style w:type="paragraph" w:styleId="TOC1">
    <w:name w:val="toc 1"/>
    <w:basedOn w:val="Normal"/>
    <w:next w:val="Normal"/>
    <w:autoRedefine/>
    <w:uiPriority w:val="39"/>
    <w:unhideWhenUsed/>
    <w:rsid w:val="000543AE"/>
    <w:pPr>
      <w:tabs>
        <w:tab w:val="left" w:pos="440"/>
        <w:tab w:val="right" w:leader="dot" w:pos="9062"/>
      </w:tabs>
      <w:spacing w:after="100"/>
    </w:pPr>
    <w:rPr>
      <w:rFonts w:ascii="Times New Roman" w:eastAsia="Times New Roman" w:hAnsi="Times New Roman" w:cs="Times New Roman"/>
      <w:b/>
      <w:smallCaps/>
      <w:noProof/>
      <w:color w:val="000000" w:themeColor="text1"/>
      <w:kern w:val="28"/>
      <w:lang w:val="en-US" w:eastAsia="en-GB"/>
    </w:rPr>
  </w:style>
  <w:style w:type="character" w:styleId="Hyperlink">
    <w:name w:val="Hyperlink"/>
    <w:basedOn w:val="DefaultParagraphFont"/>
    <w:uiPriority w:val="99"/>
    <w:unhideWhenUsed/>
    <w:rsid w:val="00587086"/>
    <w:rPr>
      <w:color w:val="0000FF" w:themeColor="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7966A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966A9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966A9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966A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966A9"/>
    <w:rPr>
      <w:b/>
      <w:bCs/>
      <w:sz w:val="20"/>
      <w:szCs w:val="20"/>
    </w:rPr>
  </w:style>
  <w:style w:type="paragraph" w:styleId="FootnoteText">
    <w:name w:val="footnote text"/>
    <w:aliases w:val="Podrozdział,stile 1,Footnote1,Footnote2,Footnote3,Footnote4,Footnote5,Footnote6,Footnote7,Footnote8,Footnote9,Footnote10,Footnote11,Footnote21,Footnote31,Footnote41,Footnote51,Footnote61,Footnote71,Footnote81,Footnote91,single spa,Footno"/>
    <w:basedOn w:val="Normal"/>
    <w:link w:val="FootnoteTextChar"/>
    <w:uiPriority w:val="99"/>
    <w:unhideWhenUsed/>
    <w:qFormat/>
    <w:rsid w:val="00A91290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aliases w:val="Podrozdział Char,stile 1 Char,Footnote1 Char,Footnote2 Char,Footnote3 Char,Footnote4 Char,Footnote5 Char,Footnote6 Char,Footnote7 Char,Footnote8 Char,Footnote9 Char,Footnote10 Char,Footnote11 Char,Footnote21 Char,Footnote31 Char"/>
    <w:basedOn w:val="DefaultParagraphFont"/>
    <w:link w:val="FootnoteText"/>
    <w:uiPriority w:val="99"/>
    <w:rsid w:val="00A91290"/>
    <w:rPr>
      <w:sz w:val="20"/>
      <w:szCs w:val="20"/>
    </w:rPr>
  </w:style>
  <w:style w:type="character" w:styleId="FootnoteReference">
    <w:name w:val="footnote reference"/>
    <w:aliases w:val="Footnote symbol,Appel note de bas de p,SUPERS,Nota,(NECG) Footnote Reference,Voetnootverwijzing,Footnote Reference Superscript,BVI fnr,Lábjegyzet-hivatkozás,L?bjegyzet-hivatkoz?s,Char1 Char Char Char Char,ftref,Fussnot,Footnotes refss"/>
    <w:basedOn w:val="DefaultParagraphFont"/>
    <w:uiPriority w:val="99"/>
    <w:unhideWhenUsed/>
    <w:qFormat/>
    <w:rsid w:val="00A91290"/>
    <w:rPr>
      <w:vertAlign w:val="superscript"/>
    </w:rPr>
  </w:style>
  <w:style w:type="paragraph" w:customStyle="1" w:styleId="CharChar2CharCharCharCharCharCharCharCharCharCharCharCharCharCharCharCharCharCharCharCharCharCharCharCharCharCharCharChar">
    <w:name w:val="Char Char2 Char Char Char Char Char Char Char Char Char Char Char Char Char Char Char Char Char Char Char Char Char Char Char Char Char Char Char Char"/>
    <w:basedOn w:val="Normal"/>
    <w:rsid w:val="00D31B9D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character" w:styleId="FollowedHyperlink">
    <w:name w:val="FollowedHyperlink"/>
    <w:basedOn w:val="DefaultParagraphFont"/>
    <w:uiPriority w:val="99"/>
    <w:semiHidden/>
    <w:unhideWhenUsed/>
    <w:rsid w:val="00712C47"/>
    <w:rPr>
      <w:color w:val="800080" w:themeColor="followedHyperlink"/>
      <w:u w:val="single"/>
    </w:rPr>
  </w:style>
  <w:style w:type="paragraph" w:styleId="Revision">
    <w:name w:val="Revision"/>
    <w:hidden/>
    <w:uiPriority w:val="99"/>
    <w:semiHidden/>
    <w:rsid w:val="00E8767B"/>
    <w:pPr>
      <w:spacing w:after="0" w:line="240" w:lineRule="auto"/>
    </w:pPr>
  </w:style>
  <w:style w:type="table" w:styleId="TableGrid">
    <w:name w:val="Table Grid"/>
    <w:basedOn w:val="TableNormal"/>
    <w:uiPriority w:val="39"/>
    <w:rsid w:val="007C4B2D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1">
    <w:name w:val="Table Grid1"/>
    <w:basedOn w:val="TableNormal"/>
    <w:next w:val="TableGrid"/>
    <w:uiPriority w:val="39"/>
    <w:rsid w:val="00FF39B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ListParagraphChar">
    <w:name w:val="List Paragraph Char"/>
    <w:aliases w:val="List Paragraph1 Char,List1 Char,Списък на абзаци Char,Colorful List - Accent 11 Char,List Paragraph11 Char,List Paragraph111 Char,List Paragraph1111 Char"/>
    <w:link w:val="ListParagraph"/>
    <w:uiPriority w:val="34"/>
    <w:locked/>
    <w:rsid w:val="00801D9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12895947">
      <w:bodyDiv w:val="1"/>
      <w:marLeft w:val="60"/>
      <w:marRight w:val="60"/>
      <w:marTop w:val="60"/>
      <w:marBottom w:val="1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877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0786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104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770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286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262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368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368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86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860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758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809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nsi.bg/sites/default/files/files/pages/uplf/Methodology_KID.pdf" TargetMode="External"/><Relationship Id="rId18" Type="http://schemas.openxmlformats.org/officeDocument/2006/relationships/image" Target="media/image8.jpeg"/><Relationship Id="rId26" Type="http://schemas.openxmlformats.org/officeDocument/2006/relationships/image" Target="media/image16.png"/><Relationship Id="rId39" Type="http://schemas.openxmlformats.org/officeDocument/2006/relationships/image" Target="media/image29.png"/><Relationship Id="rId21" Type="http://schemas.openxmlformats.org/officeDocument/2006/relationships/image" Target="media/image11.png"/><Relationship Id="rId34" Type="http://schemas.openxmlformats.org/officeDocument/2006/relationships/image" Target="media/image24.png"/><Relationship Id="rId42" Type="http://schemas.openxmlformats.org/officeDocument/2006/relationships/image" Target="media/image32.png"/><Relationship Id="rId47" Type="http://schemas.openxmlformats.org/officeDocument/2006/relationships/hyperlink" Target="mailto:support2020@minfin.bg" TargetMode="External"/><Relationship Id="rId50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9" Type="http://schemas.openxmlformats.org/officeDocument/2006/relationships/image" Target="media/image19.png"/><Relationship Id="rId11" Type="http://schemas.openxmlformats.org/officeDocument/2006/relationships/image" Target="media/image3.png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image" Target="media/image30.png"/><Relationship Id="rId45" Type="http://schemas.openxmlformats.org/officeDocument/2006/relationships/image" Target="media/image34.png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49" Type="http://schemas.openxmlformats.org/officeDocument/2006/relationships/footer" Target="footer1.xml"/><Relationship Id="rId10" Type="http://schemas.openxmlformats.org/officeDocument/2006/relationships/image" Target="media/image2.png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4" Type="http://schemas.openxmlformats.org/officeDocument/2006/relationships/hyperlink" Target="https://eumis2020.government.bg/bg/s/8d3ebf57-ff75-4ad5-afa1-5747f558ee98/Procedure/Active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hyperlink" Target="javascript:void(0)" TargetMode="External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43" Type="http://schemas.openxmlformats.org/officeDocument/2006/relationships/image" Target="media/image33.png"/><Relationship Id="rId48" Type="http://schemas.openxmlformats.org/officeDocument/2006/relationships/header" Target="header1.xml"/><Relationship Id="rId8" Type="http://schemas.openxmlformats.org/officeDocument/2006/relationships/hyperlink" Target="https://eumis2020.government.bg/bg/s/8d3ebf57-ff75-4ad5-afa1-5747f558ee98/Procedure/Active" TargetMode="External"/><Relationship Id="rId51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image" Target="media/image28.png"/><Relationship Id="rId46" Type="http://schemas.openxmlformats.org/officeDocument/2006/relationships/hyperlink" Target="mailto:support2020@minfin.bg" TargetMode="External"/><Relationship Id="rId20" Type="http://schemas.openxmlformats.org/officeDocument/2006/relationships/image" Target="media/image10.png"/><Relationship Id="rId41" Type="http://schemas.openxmlformats.org/officeDocument/2006/relationships/image" Target="media/image3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s://portal.registryagency.bg/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6.png"/><Relationship Id="rId1" Type="http://schemas.openxmlformats.org/officeDocument/2006/relationships/image" Target="media/image3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0D5E683-5FA8-4D5B-AA9E-514507E38F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591</TotalTime>
  <Pages>33</Pages>
  <Words>6780</Words>
  <Characters>38646</Characters>
  <Application>Microsoft Office Word</Application>
  <DocSecurity>0</DocSecurity>
  <Lines>322</Lines>
  <Paragraphs>90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Заглавие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45336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MEET</dc:creator>
  <cp:keywords/>
  <dc:description/>
  <cp:lastModifiedBy>Microsoft account</cp:lastModifiedBy>
  <cp:revision>57</cp:revision>
  <cp:lastPrinted>2023-02-06T10:50:00Z</cp:lastPrinted>
  <dcterms:created xsi:type="dcterms:W3CDTF">2025-05-15T08:13:00Z</dcterms:created>
  <dcterms:modified xsi:type="dcterms:W3CDTF">2025-09-29T09:10:00Z</dcterms:modified>
</cp:coreProperties>
</file>